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59FFC">
      <w:pPr>
        <w:pStyle w:val="4"/>
        <w:numPr>
          <w:ilvl w:val="0"/>
          <w:numId w:val="0"/>
        </w:numPr>
        <w:ind w:leftChars="0"/>
        <w:jc w:val="center"/>
        <w:rPr>
          <w:rFonts w:hint="eastAsia" w:ascii="宋体" w:hAnsi="宋体" w:eastAsia="宋体" w:cs="宋体"/>
        </w:rPr>
      </w:pPr>
      <w:bookmarkStart w:id="0" w:name="_Toc28255"/>
      <w:bookmarkStart w:id="5" w:name="_GoBack"/>
      <w:bookmarkEnd w:id="5"/>
      <w:r>
        <w:rPr>
          <w:rFonts w:hint="eastAsia" w:ascii="宋体" w:hAnsi="宋体" w:eastAsia="宋体" w:cs="宋体"/>
          <w:lang w:val="en-US" w:eastAsia="zh-CN"/>
        </w:rPr>
        <w:t>采购需求</w:t>
      </w:r>
      <w:bookmarkEnd w:id="0"/>
    </w:p>
    <w:p w14:paraId="68889E17">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24AC3DE0">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b/>
          <w:color w:val="auto"/>
          <w:sz w:val="21"/>
          <w:szCs w:val="21"/>
          <w:highlight w:val="none"/>
        </w:rPr>
        <w:t>采购需求前附表</w:t>
      </w:r>
    </w:p>
    <w:tbl>
      <w:tblPr>
        <w:tblStyle w:val="8"/>
        <w:tblW w:w="5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433"/>
        <w:gridCol w:w="5448"/>
      </w:tblGrid>
      <w:tr w14:paraId="157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70" w:type="pct"/>
            <w:noWrap w:val="0"/>
            <w:vAlign w:val="center"/>
          </w:tcPr>
          <w:p w14:paraId="212FAC2C">
            <w:pPr>
              <w:pStyle w:val="7"/>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398" w:type="pct"/>
            <w:noWrap w:val="0"/>
            <w:vAlign w:val="center"/>
          </w:tcPr>
          <w:p w14:paraId="52B78262">
            <w:pPr>
              <w:pStyle w:val="7"/>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130" w:type="pct"/>
            <w:noWrap w:val="0"/>
            <w:vAlign w:val="center"/>
          </w:tcPr>
          <w:p w14:paraId="18183D9F">
            <w:pPr>
              <w:pStyle w:val="7"/>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2AD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70" w:type="pct"/>
            <w:noWrap w:val="0"/>
            <w:vAlign w:val="center"/>
          </w:tcPr>
          <w:p w14:paraId="5698CA9D">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98" w:type="pct"/>
            <w:noWrap w:val="0"/>
            <w:vAlign w:val="center"/>
          </w:tcPr>
          <w:p w14:paraId="43C87A76">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130" w:type="pct"/>
            <w:noWrap w:val="0"/>
            <w:vAlign w:val="center"/>
          </w:tcPr>
          <w:p w14:paraId="702D6A01">
            <w:pPr>
              <w:pageBreakBefore w:val="0"/>
              <w:widowControl w:val="0"/>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甲方以月为单位，依据</w:t>
            </w:r>
            <w:r>
              <w:rPr>
                <w:rFonts w:hint="eastAsia" w:ascii="宋体" w:hAnsi="宋体" w:eastAsia="宋体" w:cs="宋体"/>
                <w:sz w:val="21"/>
                <w:szCs w:val="21"/>
                <w:highlight w:val="none"/>
                <w:lang w:val="en-US" w:eastAsia="zh-CN"/>
              </w:rPr>
              <w:t>销售量经双方对账</w:t>
            </w:r>
            <w:r>
              <w:rPr>
                <w:rFonts w:hint="eastAsia" w:ascii="宋体" w:hAnsi="宋体" w:eastAsia="宋体" w:cs="宋体"/>
                <w:sz w:val="21"/>
                <w:szCs w:val="21"/>
                <w:highlight w:val="none"/>
              </w:rPr>
              <w:t>确认后</w:t>
            </w:r>
            <w:r>
              <w:rPr>
                <w:rFonts w:hint="eastAsia" w:ascii="宋体" w:hAnsi="宋体" w:eastAsia="宋体" w:cs="宋体"/>
                <w:sz w:val="21"/>
                <w:szCs w:val="21"/>
                <w:highlight w:val="none"/>
                <w:lang w:val="en-US" w:eastAsia="zh-CN"/>
              </w:rPr>
              <w:t>形成当</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总金额，乙方</w:t>
            </w:r>
            <w:r>
              <w:rPr>
                <w:rFonts w:hint="eastAsia" w:ascii="宋体" w:hAnsi="宋体" w:eastAsia="宋体" w:cs="宋体"/>
                <w:sz w:val="21"/>
                <w:szCs w:val="21"/>
                <w:highlight w:val="none"/>
                <w:lang w:val="en-US" w:eastAsia="zh-CN"/>
              </w:rPr>
              <w:t>按照对账确认后的金额</w:t>
            </w:r>
            <w:r>
              <w:rPr>
                <w:rFonts w:hint="eastAsia" w:ascii="宋体" w:hAnsi="宋体" w:eastAsia="宋体" w:cs="宋体"/>
                <w:sz w:val="21"/>
                <w:szCs w:val="21"/>
                <w:highlight w:val="none"/>
              </w:rPr>
              <w:t xml:space="preserve">开具合法票据，甲方应在 </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个月的周期内支付乙方货款；一般转款时间为每月的15日前后，按月滚动付款。</w:t>
            </w:r>
          </w:p>
        </w:tc>
      </w:tr>
      <w:tr w14:paraId="74C3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70" w:type="pct"/>
            <w:noWrap w:val="0"/>
            <w:vAlign w:val="center"/>
          </w:tcPr>
          <w:p w14:paraId="7EDB67B9">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98" w:type="pct"/>
            <w:noWrap w:val="0"/>
            <w:vAlign w:val="center"/>
          </w:tcPr>
          <w:p w14:paraId="51254626">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3130" w:type="pct"/>
            <w:noWrap w:val="0"/>
            <w:vAlign w:val="center"/>
          </w:tcPr>
          <w:p w14:paraId="0BAE8169">
            <w:pPr>
              <w:pageBreakBefore w:val="0"/>
              <w:widowControl w:val="0"/>
              <w:kinsoku/>
              <w:overflowPunct/>
              <w:topLinePunct w:val="0"/>
              <w:bidi w:val="0"/>
              <w:snapToGrid/>
              <w:spacing w:line="420" w:lineRule="exact"/>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安庆市第二人民医院</w:t>
            </w:r>
          </w:p>
        </w:tc>
      </w:tr>
      <w:tr w14:paraId="41EA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70" w:type="pct"/>
            <w:noWrap w:val="0"/>
            <w:vAlign w:val="center"/>
          </w:tcPr>
          <w:p w14:paraId="354B6E94">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398" w:type="pct"/>
            <w:noWrap w:val="0"/>
            <w:vAlign w:val="center"/>
          </w:tcPr>
          <w:p w14:paraId="24B3327C">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130" w:type="pct"/>
            <w:noWrap w:val="0"/>
            <w:vAlign w:val="center"/>
          </w:tcPr>
          <w:p w14:paraId="060CC93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自合同签订之日起三年</w:t>
            </w:r>
          </w:p>
        </w:tc>
      </w:tr>
    </w:tbl>
    <w:p w14:paraId="6697B2C8">
      <w:pPr>
        <w:numPr>
          <w:ilvl w:val="0"/>
          <w:numId w:val="0"/>
        </w:numPr>
        <w:spacing w:line="360" w:lineRule="auto"/>
        <w:ind w:firstLine="422" w:firstLineChars="200"/>
        <w:outlineLvl w:val="1"/>
        <w:rPr>
          <w:rFonts w:hint="eastAsia" w:ascii="宋体" w:hAnsi="宋体" w:eastAsia="宋体"/>
          <w:b/>
          <w:color w:val="auto"/>
          <w:sz w:val="21"/>
          <w:szCs w:val="21"/>
          <w:highlight w:val="none"/>
        </w:rPr>
      </w:pPr>
      <w:bookmarkStart w:id="1" w:name="_Toc8753"/>
      <w:r>
        <w:rPr>
          <w:rFonts w:hint="eastAsia" w:ascii="宋体" w:hAnsi="宋体" w:eastAsia="宋体"/>
          <w:b/>
          <w:color w:val="auto"/>
          <w:sz w:val="21"/>
          <w:szCs w:val="21"/>
          <w:highlight w:val="none"/>
          <w:lang w:val="en-US" w:eastAsia="zh-CN"/>
        </w:rPr>
        <w:t>二、</w:t>
      </w:r>
      <w:r>
        <w:rPr>
          <w:rFonts w:hint="eastAsia" w:ascii="宋体" w:hAnsi="宋体" w:eastAsia="宋体"/>
          <w:b/>
          <w:color w:val="auto"/>
          <w:sz w:val="21"/>
          <w:szCs w:val="21"/>
          <w:highlight w:val="none"/>
        </w:rPr>
        <w:t>项目概况</w:t>
      </w:r>
      <w:bookmarkEnd w:id="1"/>
    </w:p>
    <w:p w14:paraId="0EF37202">
      <w:pPr>
        <w:spacing w:line="360" w:lineRule="auto"/>
        <w:ind w:firstLine="435"/>
        <w:rPr>
          <w:rFonts w:hint="eastAsia"/>
          <w:sz w:val="21"/>
          <w:szCs w:val="21"/>
        </w:rPr>
      </w:pPr>
      <w:r>
        <w:rPr>
          <w:rFonts w:hint="eastAsia" w:ascii="宋体" w:hAnsi="宋体" w:eastAsia="宋体" w:cs="宋体"/>
          <w:color w:val="auto"/>
          <w:sz w:val="21"/>
          <w:szCs w:val="21"/>
          <w:highlight w:val="none"/>
          <w:lang w:val="en-US" w:eastAsia="zh-CN"/>
        </w:rPr>
        <w:t>为进一步探索中医药卫生改革，遵循“以患者为中心”的服务宗旨，满足中医临床用药需求，提高中医药服务能力，促进中医药快速发展，现对安庆市第二人民医院中药配方颗粒集中采购及配送服务进行招标，选择1家中标供应商。</w:t>
      </w:r>
    </w:p>
    <w:p w14:paraId="4585E4E6">
      <w:pPr>
        <w:numPr>
          <w:ilvl w:val="0"/>
          <w:numId w:val="0"/>
        </w:numPr>
        <w:spacing w:line="360" w:lineRule="auto"/>
        <w:ind w:firstLine="422" w:firstLineChars="200"/>
        <w:outlineLvl w:val="1"/>
        <w:rPr>
          <w:rFonts w:hint="eastAsia" w:ascii="宋体" w:hAnsi="宋体" w:eastAsia="宋体" w:cs="Times New Roman"/>
          <w:b/>
          <w:color w:val="auto"/>
          <w:sz w:val="21"/>
          <w:szCs w:val="21"/>
          <w:highlight w:val="none"/>
          <w:lang w:val="en-US" w:eastAsia="zh-CN"/>
        </w:rPr>
      </w:pPr>
      <w:bookmarkStart w:id="2" w:name="_Toc13016"/>
      <w:bookmarkStart w:id="3" w:name="_Toc27920"/>
      <w:r>
        <w:rPr>
          <w:rFonts w:hint="eastAsia" w:ascii="宋体" w:hAnsi="宋体" w:eastAsia="宋体" w:cs="Times New Roman"/>
          <w:b/>
          <w:color w:val="auto"/>
          <w:sz w:val="21"/>
          <w:szCs w:val="21"/>
          <w:highlight w:val="none"/>
          <w:lang w:val="en-US" w:eastAsia="zh-CN"/>
        </w:rPr>
        <w:t>三、价格要求</w:t>
      </w:r>
    </w:p>
    <w:p w14:paraId="69EB017F">
      <w:pPr>
        <w:spacing w:line="360" w:lineRule="auto"/>
        <w:ind w:firstLine="435"/>
        <w:rPr>
          <w:rFonts w:hint="default" w:ascii="宋体" w:hAnsi="宋体" w:eastAsia="宋体" w:cs="宋体"/>
          <w:color w:val="auto"/>
          <w:sz w:val="21"/>
          <w:szCs w:val="21"/>
          <w:highlight w:val="none"/>
          <w:lang w:val="en-US" w:eastAsia="zh-CN"/>
        </w:rPr>
      </w:pPr>
      <w:bookmarkStart w:id="4" w:name="_Hlk184670654"/>
      <w:r>
        <w:rPr>
          <w:rFonts w:hint="eastAsia" w:ascii="宋体" w:hAnsi="宋体" w:eastAsia="宋体" w:cs="宋体"/>
          <w:color w:val="auto"/>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集采品种无须报价，价格按</w:t>
      </w:r>
      <w:r>
        <w:rPr>
          <w:rFonts w:hint="eastAsia" w:ascii="宋体" w:hAnsi="宋体" w:eastAsia="宋体" w:cs="宋体"/>
          <w:color w:val="auto"/>
          <w:sz w:val="21"/>
          <w:szCs w:val="21"/>
          <w:highlight w:val="none"/>
          <w:lang w:val="en-US" w:eastAsia="zh-CN"/>
        </w:rPr>
        <w:t>国家集中采购品种或安徽省集中采购品种按国家或安徽省集采价格执行，后期结算按实结算。</w:t>
      </w:r>
    </w:p>
    <w:p w14:paraId="6815925D">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2、非集采品种供货价格以投标人报价为准，投标报价不得超过非集采品种单价限价，后期结算以投标人的单价报价按实结算。</w:t>
      </w:r>
    </w:p>
    <w:p w14:paraId="288F4EDE">
      <w:pPr>
        <w:pStyle w:val="2"/>
        <w:ind w:left="0" w:leftChars="0" w:firstLine="42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3、药配方颗粒每月采购总金额的20%，用于招标人学科建设，投标人报价时自行考虑该成本。</w:t>
      </w:r>
    </w:p>
    <w:bookmarkEnd w:id="4"/>
    <w:p w14:paraId="02D00E8D">
      <w:pPr>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四</w:t>
      </w:r>
      <w:r>
        <w:rPr>
          <w:rFonts w:hint="eastAsia"/>
          <w:b/>
          <w:bCs/>
          <w:sz w:val="21"/>
          <w:szCs w:val="21"/>
        </w:rPr>
        <w:t>、配送服务及</w:t>
      </w:r>
      <w:r>
        <w:rPr>
          <w:rFonts w:hint="eastAsia"/>
          <w:b/>
          <w:bCs/>
          <w:sz w:val="21"/>
          <w:szCs w:val="21"/>
          <w:lang w:eastAsia="zh-CN"/>
        </w:rPr>
        <w:t>其他</w:t>
      </w:r>
      <w:r>
        <w:rPr>
          <w:rFonts w:hint="eastAsia"/>
          <w:b/>
          <w:bCs/>
          <w:sz w:val="21"/>
          <w:szCs w:val="21"/>
        </w:rPr>
        <w:t>服务要求</w:t>
      </w:r>
    </w:p>
    <w:p w14:paraId="6D2F4354">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（一）基本要求</w:t>
      </w:r>
    </w:p>
    <w:p w14:paraId="58EC31F1">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sz w:val="21"/>
          <w:szCs w:val="21"/>
          <w:lang w:eastAsia="zh-CN"/>
        </w:rPr>
      </w:pPr>
      <w:r>
        <w:rPr>
          <w:rFonts w:hint="eastAsia"/>
          <w:sz w:val="21"/>
          <w:szCs w:val="21"/>
        </w:rPr>
        <w:t>1、中标人需负责采购人</w:t>
      </w:r>
      <w:r>
        <w:rPr>
          <w:rFonts w:hint="eastAsia"/>
          <w:sz w:val="21"/>
          <w:szCs w:val="21"/>
          <w:lang w:val="en-US" w:eastAsia="zh-CN"/>
        </w:rPr>
        <w:t>中药配方颗粒</w:t>
      </w:r>
      <w:r>
        <w:rPr>
          <w:rFonts w:hint="eastAsia"/>
          <w:sz w:val="21"/>
          <w:szCs w:val="21"/>
        </w:rPr>
        <w:t>的采购、配送及日常管理</w:t>
      </w:r>
      <w:r>
        <w:rPr>
          <w:rFonts w:hint="eastAsia"/>
          <w:sz w:val="21"/>
          <w:szCs w:val="21"/>
          <w:lang w:eastAsia="zh-CN"/>
        </w:rPr>
        <w:t>。</w:t>
      </w:r>
    </w:p>
    <w:p w14:paraId="02FFD716">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2、保证药品合法、采购渠道</w:t>
      </w:r>
      <w:r>
        <w:rPr>
          <w:rFonts w:hint="eastAsia"/>
          <w:sz w:val="21"/>
          <w:szCs w:val="21"/>
          <w:lang w:val="en-US" w:eastAsia="zh-CN"/>
        </w:rPr>
        <w:t>正规</w:t>
      </w:r>
      <w:r>
        <w:rPr>
          <w:rFonts w:hint="eastAsia"/>
          <w:sz w:val="21"/>
          <w:szCs w:val="21"/>
        </w:rPr>
        <w:t xml:space="preserve">，保障人民群众用药安全有效，杜绝假劣药品。 </w:t>
      </w:r>
    </w:p>
    <w:p w14:paraId="66CC07F2">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3、严格自律、遏制医药购销行动中的商业贿赂及不正当竞争的违法、违规行为。</w:t>
      </w:r>
    </w:p>
    <w:p w14:paraId="38E7B5FE">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4、保证医院用药需要，保证药品的储备量，保障特殊疾病病人的用药需求。</w:t>
      </w:r>
    </w:p>
    <w:p w14:paraId="73D7F71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（二）配送服务要求</w:t>
      </w:r>
    </w:p>
    <w:p w14:paraId="56F8DC0B">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1、按采购人要求提供，否则采购人有权拒收。</w:t>
      </w:r>
    </w:p>
    <w:p w14:paraId="057EC8DD">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2、具有履行合同所</w:t>
      </w:r>
      <w:r>
        <w:rPr>
          <w:rFonts w:hint="eastAsia"/>
          <w:sz w:val="21"/>
          <w:szCs w:val="21"/>
          <w:lang w:eastAsia="zh-CN"/>
        </w:rPr>
        <w:t>必需的</w:t>
      </w:r>
      <w:r>
        <w:rPr>
          <w:rFonts w:hint="eastAsia"/>
          <w:sz w:val="21"/>
          <w:szCs w:val="21"/>
        </w:rPr>
        <w:t>配送能力、质量保障能力和储存运输条件。</w:t>
      </w:r>
    </w:p>
    <w:p w14:paraId="31B439C8">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3、按照采购合同保证药品供应，及时满足采购人的采购需要。医院发出需求计划后，3日内必须送达，特殊情况</w:t>
      </w:r>
      <w:r>
        <w:rPr>
          <w:rFonts w:hint="eastAsia"/>
          <w:sz w:val="21"/>
          <w:szCs w:val="21"/>
          <w:lang w:val="en-US" w:eastAsia="zh-CN"/>
        </w:rPr>
        <w:t>1</w:t>
      </w:r>
      <w:r>
        <w:rPr>
          <w:rFonts w:hint="eastAsia"/>
          <w:sz w:val="21"/>
          <w:szCs w:val="21"/>
        </w:rPr>
        <w:t>个工作日内送到，节假日照常配送。</w:t>
      </w:r>
    </w:p>
    <w:p w14:paraId="74322E45">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（三）质量要求</w:t>
      </w:r>
    </w:p>
    <w:p w14:paraId="2F9EC67B">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1、</w:t>
      </w:r>
      <w:r>
        <w:rPr>
          <w:sz w:val="21"/>
          <w:szCs w:val="21"/>
        </w:rPr>
        <w:t>中药配方颗粒品种应符合国家药品标准</w:t>
      </w:r>
      <w:r>
        <w:rPr>
          <w:rFonts w:hint="eastAsia"/>
          <w:sz w:val="21"/>
          <w:szCs w:val="21"/>
        </w:rPr>
        <w:t>；</w:t>
      </w:r>
      <w:r>
        <w:rPr>
          <w:sz w:val="21"/>
          <w:szCs w:val="21"/>
        </w:rPr>
        <w:t>国家暂未制定标准的中药配方颗粒品种应符合</w:t>
      </w:r>
      <w:r>
        <w:rPr>
          <w:rFonts w:hint="eastAsia"/>
          <w:sz w:val="21"/>
          <w:szCs w:val="21"/>
          <w:lang w:val="en-US" w:eastAsia="zh-CN"/>
        </w:rPr>
        <w:t>省级</w:t>
      </w:r>
      <w:r>
        <w:rPr>
          <w:sz w:val="21"/>
          <w:szCs w:val="21"/>
        </w:rPr>
        <w:t>药监局制定的标准。</w:t>
      </w:r>
      <w:r>
        <w:rPr>
          <w:rFonts w:hint="eastAsia"/>
          <w:sz w:val="21"/>
          <w:szCs w:val="21"/>
        </w:rPr>
        <w:t>药品包装严密，基本要求：包装袋（箱）应干净、结实、无破损、封口严密，方便储存、运输和使用，在每件包装上须注明：品名、数量、供应单位、批号等。</w:t>
      </w:r>
    </w:p>
    <w:p w14:paraId="2D661F4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FF0000"/>
          <w:sz w:val="21"/>
          <w:szCs w:val="21"/>
        </w:rPr>
      </w:pPr>
      <w:r>
        <w:rPr>
          <w:rFonts w:hint="eastAsia"/>
          <w:sz w:val="21"/>
          <w:szCs w:val="21"/>
        </w:rPr>
        <w:t>2、提供每批次质量检测报告。</w:t>
      </w:r>
    </w:p>
    <w:p w14:paraId="4E92B96E">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3、配送及验收要求：要求招标人在指定的时间和地点交付产地、质量、包装、有效期等均符合相关规定的药品。</w:t>
      </w:r>
    </w:p>
    <w:p w14:paraId="1EB5F61D">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eastAsia="宋体"/>
          <w:sz w:val="21"/>
          <w:szCs w:val="21"/>
          <w:lang w:val="en-US" w:eastAsia="zh-CN"/>
        </w:rPr>
      </w:pPr>
      <w:r>
        <w:rPr>
          <w:rFonts w:hint="eastAsia"/>
          <w:sz w:val="21"/>
          <w:szCs w:val="21"/>
          <w:lang w:val="en-US" w:eastAsia="zh-CN"/>
        </w:rPr>
        <w:t>4、所有品种必须取得在安徽省销售的权利，提供安徽生产备案号或销售备案号。</w:t>
      </w:r>
    </w:p>
    <w:p w14:paraId="158F173C">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rFonts w:hint="eastAsia"/>
          <w:sz w:val="21"/>
          <w:szCs w:val="21"/>
          <w:highlight w:val="none"/>
        </w:rPr>
        <w:t>（四）</w:t>
      </w:r>
      <w:r>
        <w:rPr>
          <w:rFonts w:hint="eastAsia"/>
          <w:sz w:val="21"/>
          <w:szCs w:val="21"/>
          <w:highlight w:val="none"/>
          <w:lang w:val="en-US" w:eastAsia="zh-CN"/>
        </w:rPr>
        <w:t>其他服务</w:t>
      </w:r>
      <w:r>
        <w:rPr>
          <w:rFonts w:hint="eastAsia"/>
          <w:sz w:val="21"/>
          <w:szCs w:val="21"/>
          <w:highlight w:val="none"/>
        </w:rPr>
        <w:t>要求</w:t>
      </w:r>
    </w:p>
    <w:p w14:paraId="0B2F6A70">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rFonts w:hint="eastAsia"/>
          <w:sz w:val="21"/>
          <w:szCs w:val="21"/>
          <w:highlight w:val="none"/>
        </w:rPr>
        <w:t>1、邀请名医专家坐诊</w:t>
      </w:r>
    </w:p>
    <w:p w14:paraId="35A16550">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合同履约期内，</w:t>
      </w:r>
      <w:r>
        <w:rPr>
          <w:rFonts w:hint="eastAsia"/>
          <w:sz w:val="21"/>
          <w:szCs w:val="21"/>
          <w:highlight w:val="none"/>
          <w:lang w:val="en-US" w:eastAsia="zh-CN"/>
        </w:rPr>
        <w:t>根据医院需求，</w:t>
      </w:r>
      <w:r>
        <w:rPr>
          <w:rFonts w:hint="eastAsia"/>
          <w:sz w:val="21"/>
          <w:szCs w:val="21"/>
          <w:highlight w:val="none"/>
        </w:rPr>
        <w:t>中标人须协助采购人与安徽省内外</w:t>
      </w:r>
      <w:r>
        <w:rPr>
          <w:rFonts w:hint="eastAsia"/>
          <w:sz w:val="21"/>
          <w:szCs w:val="21"/>
          <w:highlight w:val="none"/>
          <w:lang w:val="en-US" w:eastAsia="zh-CN"/>
        </w:rPr>
        <w:t>知名</w:t>
      </w:r>
      <w:r>
        <w:rPr>
          <w:rFonts w:hint="eastAsia"/>
          <w:sz w:val="21"/>
          <w:szCs w:val="21"/>
          <w:highlight w:val="none"/>
        </w:rPr>
        <w:t>医院</w:t>
      </w:r>
      <w:r>
        <w:rPr>
          <w:rFonts w:hint="eastAsia"/>
          <w:sz w:val="21"/>
          <w:szCs w:val="21"/>
          <w:highlight w:val="none"/>
          <w:lang w:eastAsia="zh-CN"/>
        </w:rPr>
        <w:t>，</w:t>
      </w:r>
      <w:r>
        <w:rPr>
          <w:rFonts w:hint="eastAsia"/>
          <w:sz w:val="21"/>
          <w:szCs w:val="21"/>
          <w:highlight w:val="none"/>
          <w:lang w:val="en-US" w:eastAsia="zh-CN"/>
        </w:rPr>
        <w:t>包括但不限于安徽中医药大学第一附属医院</w:t>
      </w:r>
      <w:r>
        <w:rPr>
          <w:rFonts w:hint="eastAsia"/>
          <w:sz w:val="21"/>
          <w:szCs w:val="21"/>
          <w:highlight w:val="none"/>
        </w:rPr>
        <w:t>开展学术交流活动。</w:t>
      </w:r>
    </w:p>
    <w:p w14:paraId="4080C28F">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sz w:val="21"/>
          <w:szCs w:val="21"/>
          <w:highlight w:val="none"/>
        </w:rPr>
        <w:t>2</w:t>
      </w:r>
      <w:r>
        <w:rPr>
          <w:rFonts w:hint="eastAsia"/>
          <w:sz w:val="21"/>
          <w:szCs w:val="21"/>
          <w:highlight w:val="none"/>
        </w:rPr>
        <w:t>、中医科室建设</w:t>
      </w:r>
    </w:p>
    <w:p w14:paraId="5F152447">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lang w:val="en-US" w:eastAsia="zh-CN"/>
        </w:rPr>
        <w:t>协助医院</w:t>
      </w:r>
      <w:r>
        <w:rPr>
          <w:rFonts w:hint="eastAsia"/>
          <w:sz w:val="21"/>
          <w:szCs w:val="21"/>
          <w:highlight w:val="none"/>
        </w:rPr>
        <w:t>利用临床路径的方法逐步建立若干重点疾病中西医结合的最优化的诊治方案，达到规范化、制度化。通过对重点科室（肿瘤科、儿科、妇科、内科等）进行“疾病单元”模式的改造，形成院有专科、科有专病、病有专药的大专科、小综合的格局。最终建设成以中西医结合治疗疑难病症为龙头，给采购人提供专业的使用指导意见，促进多学科联动，提供优质的协定处方，确保患者使用疗效确切，有效地提升医院影响力。</w:t>
      </w:r>
    </w:p>
    <w:p w14:paraId="5FFF1D1B">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rFonts w:hint="eastAsia"/>
          <w:sz w:val="21"/>
          <w:szCs w:val="21"/>
          <w:highlight w:val="none"/>
        </w:rPr>
        <w:t>3、中医临床科研能力提升及项目申报</w:t>
      </w:r>
    </w:p>
    <w:p w14:paraId="5DAE0B41">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(1)邀请相关专家到采购人医院，组织开展临床</w:t>
      </w:r>
      <w:r>
        <w:rPr>
          <w:rFonts w:hint="eastAsia"/>
          <w:sz w:val="21"/>
          <w:szCs w:val="21"/>
          <w:highlight w:val="none"/>
          <w:lang w:eastAsia="zh-CN"/>
        </w:rPr>
        <w:t>、</w:t>
      </w:r>
      <w:r>
        <w:rPr>
          <w:rFonts w:hint="eastAsia"/>
          <w:sz w:val="21"/>
          <w:szCs w:val="21"/>
          <w:highlight w:val="none"/>
        </w:rPr>
        <w:t>科研</w:t>
      </w:r>
      <w:r>
        <w:rPr>
          <w:rFonts w:hint="eastAsia"/>
          <w:sz w:val="21"/>
          <w:szCs w:val="21"/>
          <w:highlight w:val="none"/>
          <w:lang w:val="en-US" w:eastAsia="zh-CN"/>
        </w:rPr>
        <w:t>等</w:t>
      </w:r>
      <w:r>
        <w:rPr>
          <w:rFonts w:hint="eastAsia"/>
          <w:sz w:val="21"/>
          <w:szCs w:val="21"/>
          <w:highlight w:val="none"/>
        </w:rPr>
        <w:t>培训，提升科研申报能力。</w:t>
      </w:r>
    </w:p>
    <w:p w14:paraId="71F198A8">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(2)帮助采购人医院协调中医专科科研项目的申报、立项。形成临床、人才、学术三位一体的专科建设模式，突出学术水平提升，打造品牌专科，形成有重要影响的重点学科。</w:t>
      </w:r>
    </w:p>
    <w:p w14:paraId="61A3A30B">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rFonts w:hint="eastAsia"/>
          <w:sz w:val="21"/>
          <w:szCs w:val="21"/>
          <w:highlight w:val="none"/>
        </w:rPr>
        <w:t>(3)邀请采购人参加和申报有关科研项目。</w:t>
      </w:r>
    </w:p>
    <w:p w14:paraId="186136CD">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rFonts w:hint="eastAsia"/>
          <w:sz w:val="21"/>
          <w:szCs w:val="21"/>
          <w:highlight w:val="none"/>
        </w:rPr>
        <w:t>4、人才培养</w:t>
      </w:r>
    </w:p>
    <w:p w14:paraId="4F15F004">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(1)鼓励并大力支持医院开展中药配方颗粒与汤剂、中成药、西药的对照研究，协助发表高质量学术论文。</w:t>
      </w:r>
    </w:p>
    <w:p w14:paraId="66730A0D">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rFonts w:hint="eastAsia"/>
          <w:sz w:val="21"/>
          <w:szCs w:val="21"/>
          <w:highlight w:val="none"/>
        </w:rPr>
        <w:t>(2)搭建中医继续教育平台，协同医院学术发展、提高中医生临床诊疗水平和医院人才梯队的建设能力。</w:t>
      </w:r>
    </w:p>
    <w:p w14:paraId="649F52D8">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5、学术交流</w:t>
      </w:r>
    </w:p>
    <w:p w14:paraId="6207D1D9">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(1)支持采购人相关人员参加全国各类学术交流及医院文化建设等会议。</w:t>
      </w:r>
    </w:p>
    <w:p w14:paraId="2647C50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(2)协助采购人组织各级专业会议，协助采购人建立分级诊疗，双向转诊的合作医院或医联体。</w:t>
      </w:r>
    </w:p>
    <w:p w14:paraId="38CE86D4">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sz w:val="21"/>
          <w:szCs w:val="21"/>
          <w:highlight w:val="none"/>
        </w:rPr>
        <w:t>6</w:t>
      </w:r>
      <w:r>
        <w:rPr>
          <w:rFonts w:hint="eastAsia"/>
          <w:sz w:val="21"/>
          <w:szCs w:val="21"/>
          <w:highlight w:val="none"/>
        </w:rPr>
        <w:t>、协助医院做好宣传，提升医院品牌知名度</w:t>
      </w:r>
    </w:p>
    <w:p w14:paraId="7657BDCB">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(1)协助医院承办国家级、省级等大型学术交流会议。</w:t>
      </w:r>
    </w:p>
    <w:p w14:paraId="70C14E34">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(2)协助医院设计和制作中医药文化建设。</w:t>
      </w:r>
    </w:p>
    <w:p w14:paraId="689F1886">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rPr>
      </w:pPr>
      <w:r>
        <w:rPr>
          <w:rFonts w:hint="eastAsia"/>
          <w:sz w:val="21"/>
          <w:szCs w:val="21"/>
          <w:highlight w:val="none"/>
        </w:rPr>
        <w:t>(3)协助医院相关义诊活动。</w:t>
      </w:r>
    </w:p>
    <w:p w14:paraId="755431D3">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rFonts w:hint="eastAsia"/>
          <w:sz w:val="21"/>
          <w:szCs w:val="21"/>
          <w:highlight w:val="none"/>
        </w:rPr>
        <w:t>(4)协助支持医院广告宣传(平面媒体、视频媒体、线上直播等活动)</w:t>
      </w:r>
    </w:p>
    <w:p w14:paraId="2BD7D27B">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highlight w:val="none"/>
        </w:rPr>
      </w:pPr>
      <w:r>
        <w:rPr>
          <w:rFonts w:hint="eastAsia"/>
          <w:sz w:val="21"/>
          <w:szCs w:val="21"/>
          <w:highlight w:val="none"/>
        </w:rPr>
        <w:t>7、</w:t>
      </w:r>
      <w:r>
        <w:rPr>
          <w:rFonts w:hint="eastAsia"/>
          <w:sz w:val="21"/>
          <w:szCs w:val="21"/>
          <w:highlight w:val="none"/>
          <w:lang w:val="en-US" w:eastAsia="zh-CN"/>
        </w:rPr>
        <w:t>智慧</w:t>
      </w:r>
      <w:r>
        <w:rPr>
          <w:rFonts w:hint="eastAsia"/>
          <w:sz w:val="21"/>
          <w:szCs w:val="21"/>
          <w:highlight w:val="none"/>
        </w:rPr>
        <w:t>中药</w:t>
      </w:r>
      <w:r>
        <w:rPr>
          <w:rFonts w:hint="eastAsia"/>
          <w:sz w:val="21"/>
          <w:szCs w:val="21"/>
          <w:highlight w:val="none"/>
          <w:lang w:val="en-US" w:eastAsia="zh-CN"/>
        </w:rPr>
        <w:t>房建设及运维</w:t>
      </w:r>
    </w:p>
    <w:p w14:paraId="224E3BDB">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招标人提供80平米场地，</w:t>
      </w:r>
      <w:r>
        <w:rPr>
          <w:rFonts w:hint="eastAsia" w:ascii="Times New Roman" w:hAnsi="Times New Roman" w:eastAsia="宋体" w:cs="Times New Roman"/>
          <w:sz w:val="21"/>
          <w:szCs w:val="21"/>
          <w:highlight w:val="none"/>
        </w:rPr>
        <w:t>中标人</w:t>
      </w:r>
      <w:r>
        <w:rPr>
          <w:rFonts w:hint="eastAsia" w:ascii="Times New Roman" w:hAnsi="Times New Roman" w:eastAsia="宋体" w:cs="Times New Roman"/>
          <w:sz w:val="21"/>
          <w:szCs w:val="21"/>
          <w:highlight w:val="none"/>
          <w:lang w:val="en-US" w:eastAsia="zh-CN"/>
        </w:rPr>
        <w:t>负责智慧中药房建设及运维，包含但不限于：</w:t>
      </w:r>
    </w:p>
    <w:p w14:paraId="7BC96F2F">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①</w:t>
      </w:r>
      <w:r>
        <w:rPr>
          <w:rFonts w:hint="eastAsia" w:ascii="Times New Roman" w:hAnsi="Times New Roman" w:eastAsia="宋体" w:cs="Times New Roman"/>
          <w:sz w:val="21"/>
          <w:szCs w:val="21"/>
          <w:highlight w:val="none"/>
          <w:lang w:val="en-US" w:eastAsia="zh-CN"/>
        </w:rPr>
        <w:t>定制设计智慧中药房，提供设计方案、效果图并改造建设成具有中医特色的智能中药房。</w:t>
      </w:r>
    </w:p>
    <w:p w14:paraId="4CFFE7B6">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②</w:t>
      </w:r>
      <w:r>
        <w:rPr>
          <w:rFonts w:hint="eastAsia" w:ascii="Times New Roman" w:hAnsi="Times New Roman" w:eastAsia="宋体" w:cs="Times New Roman"/>
          <w:sz w:val="21"/>
          <w:szCs w:val="21"/>
          <w:highlight w:val="none"/>
          <w:lang w:val="en-US" w:eastAsia="zh-CN"/>
        </w:rPr>
        <w:t>提供智能调配机、智能膏方机、中药配方颗粒智能化调配系统、中药配方颗粒智能化膏方系统等。</w:t>
      </w:r>
    </w:p>
    <w:p w14:paraId="08F63B8D">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z w:val="21"/>
          <w:szCs w:val="21"/>
          <w:highlight w:val="none"/>
        </w:rPr>
        <w:t>③</w:t>
      </w:r>
      <w:r>
        <w:rPr>
          <w:rFonts w:hint="eastAsia" w:ascii="Times New Roman" w:hAnsi="Times New Roman" w:eastAsia="宋体" w:cs="Times New Roman"/>
          <w:sz w:val="21"/>
          <w:szCs w:val="21"/>
          <w:highlight w:val="none"/>
        </w:rPr>
        <w:t>承担合同期内</w:t>
      </w:r>
      <w:r>
        <w:rPr>
          <w:rFonts w:hint="eastAsia" w:ascii="Times New Roman" w:hAnsi="Times New Roman" w:eastAsia="宋体" w:cs="Times New Roman"/>
          <w:sz w:val="21"/>
          <w:szCs w:val="21"/>
          <w:highlight w:val="none"/>
          <w:lang w:val="en-US" w:eastAsia="zh-CN"/>
        </w:rPr>
        <w:t>智慧中药房</w:t>
      </w:r>
      <w:r>
        <w:rPr>
          <w:rFonts w:hint="eastAsia" w:ascii="Times New Roman" w:hAnsi="Times New Roman" w:eastAsia="宋体" w:cs="Times New Roman"/>
          <w:sz w:val="21"/>
          <w:szCs w:val="21"/>
          <w:highlight w:val="none"/>
        </w:rPr>
        <w:t>运行维护费用</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包括</w:t>
      </w:r>
      <w:r>
        <w:rPr>
          <w:rFonts w:hint="eastAsia" w:ascii="Times New Roman" w:hAnsi="Times New Roman" w:eastAsia="宋体" w:cs="Times New Roman"/>
          <w:sz w:val="21"/>
          <w:szCs w:val="21"/>
          <w:highlight w:val="none"/>
        </w:rPr>
        <w:t>软硬件的维护更新，</w:t>
      </w:r>
      <w:r>
        <w:rPr>
          <w:rFonts w:hint="eastAsia" w:ascii="Times New Roman" w:hAnsi="Times New Roman" w:eastAsia="宋体" w:cs="Times New Roman"/>
          <w:sz w:val="21"/>
          <w:szCs w:val="21"/>
          <w:highlight w:val="none"/>
          <w:lang w:val="en-US" w:eastAsia="zh-CN"/>
        </w:rPr>
        <w:t>膏方制剂的专用罐装器皿、调剂药盒、热封膜、打印纸等配套耗材以及水电费</w:t>
      </w:r>
      <w:r>
        <w:rPr>
          <w:rFonts w:hint="eastAsia" w:ascii="Times New Roman" w:hAnsi="Times New Roman" w:eastAsia="宋体" w:cs="Times New Roman"/>
          <w:sz w:val="21"/>
          <w:szCs w:val="21"/>
          <w:highlight w:val="none"/>
        </w:rPr>
        <w:t>等费用</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其中水电费由中标人装表计量据实与招标人结算。</w:t>
      </w:r>
    </w:p>
    <w:p w14:paraId="0215E169">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8、人员配备</w:t>
      </w:r>
    </w:p>
    <w:p w14:paraId="1E943744">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中标人应提供</w:t>
      </w:r>
      <w:r>
        <w:rPr>
          <w:rFonts w:hint="eastAsia" w:ascii="Times New Roman" w:hAnsi="Times New Roman" w:eastAsia="宋体" w:cs="Times New Roman"/>
          <w:color w:val="auto"/>
          <w:sz w:val="21"/>
          <w:szCs w:val="21"/>
          <w:highlight w:val="none"/>
          <w:lang w:val="en-US" w:eastAsia="zh-CN"/>
        </w:rPr>
        <w:t>在招标人处长期服务的人员。</w:t>
      </w:r>
      <w:r>
        <w:rPr>
          <w:rFonts w:hint="eastAsia" w:ascii="Times New Roman" w:hAnsi="Times New Roman" w:eastAsia="宋体" w:cs="Times New Roman"/>
          <w:color w:val="auto"/>
          <w:sz w:val="21"/>
          <w:szCs w:val="21"/>
          <w:highlight w:val="none"/>
        </w:rPr>
        <w:t>具</w:t>
      </w:r>
      <w:r>
        <w:rPr>
          <w:rFonts w:hint="eastAsia" w:ascii="Times New Roman" w:hAnsi="Times New Roman" w:eastAsia="宋体" w:cs="Times New Roman"/>
          <w:color w:val="auto"/>
          <w:sz w:val="21"/>
          <w:szCs w:val="21"/>
          <w:highlight w:val="none"/>
          <w:lang w:val="en-US" w:eastAsia="zh-CN"/>
        </w:rPr>
        <w:t>且该人员应具</w:t>
      </w:r>
      <w:r>
        <w:rPr>
          <w:rFonts w:hint="eastAsia" w:ascii="Times New Roman" w:hAnsi="Times New Roman" w:eastAsia="宋体" w:cs="Times New Roman"/>
          <w:color w:val="auto"/>
          <w:sz w:val="21"/>
          <w:szCs w:val="21"/>
          <w:highlight w:val="none"/>
        </w:rPr>
        <w:t>有中药</w:t>
      </w:r>
      <w:r>
        <w:rPr>
          <w:rFonts w:hint="eastAsia" w:ascii="Times New Roman" w:hAnsi="Times New Roman" w:eastAsia="宋体" w:cs="Times New Roman"/>
          <w:color w:val="auto"/>
          <w:sz w:val="21"/>
          <w:szCs w:val="21"/>
          <w:highlight w:val="none"/>
          <w:lang w:val="en-US" w:eastAsia="zh-CN"/>
        </w:rPr>
        <w:t>师初级</w:t>
      </w:r>
      <w:r>
        <w:rPr>
          <w:rFonts w:hint="eastAsia" w:ascii="Times New Roman" w:hAnsi="Times New Roman" w:eastAsia="宋体" w:cs="Times New Roman"/>
          <w:color w:val="auto"/>
          <w:sz w:val="21"/>
          <w:szCs w:val="21"/>
          <w:highlight w:val="none"/>
        </w:rPr>
        <w:t>及以上</w:t>
      </w:r>
      <w:r>
        <w:rPr>
          <w:rFonts w:hint="eastAsia" w:ascii="Times New Roman" w:hAnsi="Times New Roman" w:eastAsia="宋体" w:cs="Times New Roman"/>
          <w:color w:val="auto"/>
          <w:sz w:val="21"/>
          <w:szCs w:val="21"/>
          <w:highlight w:val="none"/>
          <w:lang w:val="en-US" w:eastAsia="zh-CN"/>
        </w:rPr>
        <w:t>职称</w:t>
      </w:r>
      <w:r>
        <w:rPr>
          <w:rFonts w:hint="eastAsia" w:ascii="Times New Roman" w:hAnsi="Times New Roman" w:eastAsia="宋体" w:cs="Times New Roman"/>
          <w:color w:val="auto"/>
          <w:sz w:val="21"/>
          <w:szCs w:val="21"/>
          <w:highlight w:val="none"/>
        </w:rPr>
        <w:t>人员不少于2名。根据业务需要，适时增加人员</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签订合同前，提供人员相关信息与证书，投标文件内无需提供。</w:t>
      </w:r>
    </w:p>
    <w:p w14:paraId="0D4EFFE0">
      <w:pPr>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lang w:val="en-US" w:eastAsia="zh-CN"/>
        </w:rPr>
        <w:t>五</w:t>
      </w:r>
      <w:r>
        <w:rPr>
          <w:rFonts w:hint="eastAsia" w:ascii="Times New Roman" w:hAnsi="Times New Roman" w:eastAsia="宋体" w:cs="Times New Roman"/>
          <w:b/>
          <w:bCs/>
          <w:sz w:val="21"/>
          <w:szCs w:val="21"/>
          <w:highlight w:val="none"/>
        </w:rPr>
        <w:t>、配送药品采购需求</w:t>
      </w:r>
    </w:p>
    <w:p w14:paraId="09CFA03F">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eastAsia="宋体"/>
          <w:sz w:val="21"/>
          <w:szCs w:val="21"/>
          <w:highlight w:val="none"/>
          <w:lang w:val="en-US" w:eastAsia="zh-CN"/>
        </w:rPr>
      </w:pPr>
      <w:r>
        <w:rPr>
          <w:rFonts w:hint="eastAsia"/>
          <w:sz w:val="21"/>
          <w:szCs w:val="21"/>
          <w:highlight w:val="none"/>
          <w:lang w:val="en-US" w:eastAsia="zh-CN"/>
        </w:rPr>
        <w:t>1、本次采购和配送的药品为</w:t>
      </w:r>
      <w:r>
        <w:rPr>
          <w:rFonts w:hint="eastAsia" w:ascii="宋体" w:hAnsi="宋体" w:eastAsia="宋体" w:cs="宋体"/>
          <w:color w:val="auto"/>
          <w:sz w:val="21"/>
          <w:szCs w:val="21"/>
          <w:highlight w:val="none"/>
          <w:lang w:val="en-US" w:eastAsia="zh-CN"/>
        </w:rPr>
        <w:t>国家集中采购品种及非集采品种。</w:t>
      </w:r>
    </w:p>
    <w:p w14:paraId="3A87D5A1">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采购人本次</w:t>
      </w:r>
      <w:r>
        <w:rPr>
          <w:rFonts w:hint="eastAsia"/>
          <w:sz w:val="21"/>
          <w:szCs w:val="21"/>
          <w:highlight w:val="none"/>
          <w:lang w:val="en-US" w:eastAsia="zh-CN"/>
        </w:rPr>
        <w:t>采购非集采品种</w:t>
      </w:r>
      <w:r>
        <w:rPr>
          <w:rFonts w:hint="eastAsia"/>
          <w:sz w:val="21"/>
          <w:szCs w:val="21"/>
          <w:highlight w:val="none"/>
        </w:rPr>
        <w:t>目录</w:t>
      </w:r>
      <w:r>
        <w:rPr>
          <w:rFonts w:hint="eastAsia"/>
          <w:sz w:val="21"/>
          <w:szCs w:val="21"/>
          <w:highlight w:val="none"/>
          <w:lang w:val="en-US" w:eastAsia="zh-CN"/>
        </w:rPr>
        <w:t>及单价限价详见下表。</w:t>
      </w:r>
    </w:p>
    <w:p w14:paraId="05DAF94F">
      <w:pPr>
        <w:pStyle w:val="2"/>
        <w:ind w:left="0" w:leftChars="0" w:firstLine="0" w:firstLineChars="0"/>
        <w:jc w:val="center"/>
        <w:rPr>
          <w:rFonts w:hint="eastAsia" w:eastAsia="宋体"/>
          <w:b/>
          <w:bCs/>
          <w:sz w:val="24"/>
          <w:szCs w:val="24"/>
          <w:lang w:val="en-US" w:eastAsia="zh-CN"/>
        </w:rPr>
      </w:pPr>
      <w:r>
        <w:rPr>
          <w:rFonts w:hint="eastAsia"/>
          <w:b/>
          <w:bCs/>
          <w:sz w:val="24"/>
          <w:szCs w:val="24"/>
          <w:highlight w:val="none"/>
          <w:lang w:eastAsia="zh-CN"/>
        </w:rPr>
        <w:t>《</w:t>
      </w:r>
      <w:r>
        <w:rPr>
          <w:rFonts w:hint="eastAsia"/>
          <w:b/>
          <w:bCs/>
          <w:sz w:val="24"/>
          <w:szCs w:val="24"/>
          <w:highlight w:val="none"/>
          <w:lang w:val="en-US" w:eastAsia="zh-CN"/>
        </w:rPr>
        <w:t>非集采品种</w:t>
      </w:r>
      <w:r>
        <w:rPr>
          <w:rFonts w:hint="eastAsia"/>
          <w:b/>
          <w:bCs/>
          <w:sz w:val="24"/>
          <w:szCs w:val="24"/>
          <w:highlight w:val="none"/>
        </w:rPr>
        <w:t>目录</w:t>
      </w:r>
      <w:r>
        <w:rPr>
          <w:rFonts w:hint="eastAsia"/>
          <w:b/>
          <w:bCs/>
          <w:sz w:val="24"/>
          <w:szCs w:val="24"/>
          <w:highlight w:val="none"/>
          <w:lang w:eastAsia="zh-CN"/>
        </w:rPr>
        <w:t>》</w:t>
      </w:r>
    </w:p>
    <w:tbl>
      <w:tblPr>
        <w:tblStyle w:val="8"/>
        <w:tblW w:w="9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1"/>
        <w:gridCol w:w="2200"/>
        <w:gridCol w:w="4222"/>
        <w:gridCol w:w="2087"/>
      </w:tblGrid>
      <w:tr w14:paraId="18DA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2FF2C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47EA4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药品名称</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0F712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01376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采购限价（折合每g饮片）</w:t>
            </w:r>
          </w:p>
        </w:tc>
      </w:tr>
      <w:tr w14:paraId="5C1A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46F51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C8487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麦冬（川麦冬）</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F42A9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7A549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0.620 </w:t>
            </w:r>
          </w:p>
        </w:tc>
      </w:tr>
      <w:tr w14:paraId="3D27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F30A0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80A3E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槟榔</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C67A6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1CA91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0.218 </w:t>
            </w:r>
          </w:p>
        </w:tc>
      </w:tr>
      <w:tr w14:paraId="2158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741B9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CB687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炒槟榔</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3009C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9ABB5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0.264 </w:t>
            </w:r>
          </w:p>
        </w:tc>
      </w:tr>
      <w:tr w14:paraId="2ADD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05233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CD865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鹿衔草（鹿蹄草）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42AF2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5965A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0.238 </w:t>
            </w:r>
          </w:p>
        </w:tc>
      </w:tr>
      <w:tr w14:paraId="325C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2F541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B3BBC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浙贝母</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AEC84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313CE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0.774 </w:t>
            </w:r>
          </w:p>
        </w:tc>
      </w:tr>
      <w:tr w14:paraId="754A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75883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BB122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紫苏梗</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B4D4F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2FD8B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0.147 </w:t>
            </w:r>
          </w:p>
        </w:tc>
      </w:tr>
      <w:tr w14:paraId="4FD8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6BFA5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016D0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8946E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C3542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0.231 </w:t>
            </w:r>
          </w:p>
        </w:tc>
      </w:tr>
      <w:tr w14:paraId="5126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69FE0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4B6AC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矮地茶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0A391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78776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0.198 </w:t>
            </w:r>
          </w:p>
        </w:tc>
      </w:tr>
      <w:tr w14:paraId="7C6C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9C586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12282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盐巴戟天</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F4AB0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DBB7F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0.616 </w:t>
            </w:r>
          </w:p>
        </w:tc>
      </w:tr>
      <w:tr w14:paraId="02B0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E78E8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26F8F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荜茇</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EB800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3F568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0.286 </w:t>
            </w:r>
          </w:p>
        </w:tc>
      </w:tr>
      <w:tr w14:paraId="1D36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67F8C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26BEA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白蔹</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F8132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7519C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0.715 </w:t>
            </w:r>
          </w:p>
        </w:tc>
      </w:tr>
      <w:tr w14:paraId="77C5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C62A5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297BA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白扁豆</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8DCD8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72554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0.209 </w:t>
            </w:r>
          </w:p>
        </w:tc>
      </w:tr>
      <w:tr w14:paraId="1DA0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930A1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E71AD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白花蛇舌草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2D2B5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40982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0.363 </w:t>
            </w:r>
          </w:p>
        </w:tc>
      </w:tr>
      <w:tr w14:paraId="24FD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32F3F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4BAC1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白前（柳叶白前）</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ED8A4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6E69B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0.279 </w:t>
            </w:r>
          </w:p>
        </w:tc>
      </w:tr>
      <w:tr w14:paraId="5E87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76119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A253B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酒白芍</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A91F9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DF6D9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0.308 </w:t>
            </w:r>
          </w:p>
        </w:tc>
      </w:tr>
      <w:tr w14:paraId="695C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20705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7DEAF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粉萆薢</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584DA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EF661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0.264 </w:t>
            </w:r>
          </w:p>
        </w:tc>
      </w:tr>
      <w:tr w14:paraId="112C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3CE5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A1B53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白头翁</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2AB53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37A22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1.023 </w:t>
            </w:r>
          </w:p>
        </w:tc>
      </w:tr>
      <w:tr w14:paraId="7555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EEA67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E9196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焦槟榔</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214FE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D70AC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0.264 </w:t>
            </w:r>
          </w:p>
        </w:tc>
      </w:tr>
      <w:tr w14:paraId="5AB2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6091D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57BB9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半边莲</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66A10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10AB0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0.220 </w:t>
            </w:r>
          </w:p>
        </w:tc>
      </w:tr>
      <w:tr w14:paraId="7938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EB1F0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649EE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萹蓄</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E3243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E7224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0.144 </w:t>
            </w:r>
          </w:p>
        </w:tc>
      </w:tr>
      <w:tr w14:paraId="2E37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A8FA0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12B81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布渣叶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FF18A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1ABA6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0.165 </w:t>
            </w:r>
          </w:p>
        </w:tc>
      </w:tr>
      <w:tr w14:paraId="524E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9CD7A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1C263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穿心莲</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66DEC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0D881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0.154 </w:t>
            </w:r>
          </w:p>
        </w:tc>
      </w:tr>
      <w:tr w14:paraId="0489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4FE08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6A62B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草豆蔻</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BE6AA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1CBEB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0.198 </w:t>
            </w:r>
          </w:p>
        </w:tc>
      </w:tr>
      <w:tr w14:paraId="4415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0F1E5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3B80D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侧柏炭</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4E81E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7972F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0.143 </w:t>
            </w:r>
          </w:p>
        </w:tc>
      </w:tr>
      <w:tr w14:paraId="719B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3990D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AE310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赤小豆（赤小豆）</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FE2DE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B0015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0.198 </w:t>
            </w:r>
          </w:p>
        </w:tc>
      </w:tr>
      <w:tr w14:paraId="3C19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D194F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376A5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川楝子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E7DC8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B1952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38DF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F5B5A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3170A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炒川楝子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859F2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03DDB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4A35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7FBA5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629E8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重楼（云南重楼）</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A7814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9C750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4.851 </w:t>
            </w:r>
          </w:p>
        </w:tc>
      </w:tr>
      <w:tr w14:paraId="0DA6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9AE12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995C6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穿山龙</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DAF22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79F68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0.253 </w:t>
            </w:r>
          </w:p>
        </w:tc>
      </w:tr>
      <w:tr w14:paraId="4D2B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7CF03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66908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酒川芎</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17008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35DD0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0.451 </w:t>
            </w:r>
          </w:p>
        </w:tc>
      </w:tr>
      <w:tr w14:paraId="1BE3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FB63A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5AD27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刺五加</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53A5D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458D1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0.231 </w:t>
            </w:r>
          </w:p>
        </w:tc>
      </w:tr>
      <w:tr w14:paraId="1E2C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7098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C6F18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垂盆草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1D07D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32CC7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0.275 </w:t>
            </w:r>
          </w:p>
        </w:tc>
      </w:tr>
      <w:tr w14:paraId="6BA0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2D98E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A4ACF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椿皮</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579FB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每1g配方颗粒相当于饮片7.5g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CD006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0.154 </w:t>
            </w:r>
          </w:p>
        </w:tc>
      </w:tr>
      <w:tr w14:paraId="5F0B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E8C63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FAF3B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大蓟</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34324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C6DF5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0.165 </w:t>
            </w:r>
          </w:p>
        </w:tc>
      </w:tr>
      <w:tr w14:paraId="743C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05C1C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5FBD7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大血藤</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56B74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835E8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0.231 </w:t>
            </w:r>
          </w:p>
        </w:tc>
      </w:tr>
      <w:tr w14:paraId="447E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3D70E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C451C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当归尾</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74826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CAFC8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0.286 </w:t>
            </w:r>
          </w:p>
        </w:tc>
      </w:tr>
      <w:tr w14:paraId="2FEC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512D5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DE41F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地锦草（地锦）</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7720E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6CD67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0.231 </w:t>
            </w:r>
          </w:p>
        </w:tc>
      </w:tr>
      <w:tr w14:paraId="69A4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A92FB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AD401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地龙（参环毛蚓）</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45172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268A9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1.452 </w:t>
            </w:r>
          </w:p>
        </w:tc>
      </w:tr>
      <w:tr w14:paraId="45D6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D2AB1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0F4E2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地榆</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096F8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20168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0.187 </w:t>
            </w:r>
          </w:p>
        </w:tc>
      </w:tr>
      <w:tr w14:paraId="5C68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EDD6E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F5AB2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地榆炭（地榆）</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D718C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058E3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0.209 </w:t>
            </w:r>
          </w:p>
        </w:tc>
      </w:tr>
      <w:tr w14:paraId="14DE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503D1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5DFEE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灯心草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F7A3D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0DEF2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0.902 </w:t>
            </w:r>
          </w:p>
        </w:tc>
      </w:tr>
      <w:tr w14:paraId="2B91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BEA04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D3D6E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地骨皮（枸杞）</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DED3A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77908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0.330 </w:t>
            </w:r>
          </w:p>
        </w:tc>
      </w:tr>
      <w:tr w14:paraId="48FA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DE69E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F0984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丁香</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207E6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6E526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0.506 </w:t>
            </w:r>
          </w:p>
        </w:tc>
      </w:tr>
      <w:tr w14:paraId="4C4A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02D34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C6DCC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莪术（广西莪术）</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A07E4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E23F9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0.154 </w:t>
            </w:r>
          </w:p>
        </w:tc>
      </w:tr>
      <w:tr w14:paraId="5CB0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CDEA2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26FD1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醋莪术（广西莪术）</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350CA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3B63D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0.165 </w:t>
            </w:r>
          </w:p>
        </w:tc>
      </w:tr>
      <w:tr w14:paraId="4507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608C1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591E0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浮萍</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9C9CB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C0C9C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0.165 </w:t>
            </w:r>
          </w:p>
        </w:tc>
      </w:tr>
      <w:tr w14:paraId="4E94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23E5F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DBB27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茯苓</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43E7F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AC9EC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0.209 </w:t>
            </w:r>
          </w:p>
        </w:tc>
      </w:tr>
      <w:tr w14:paraId="7CA1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C5D27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23FD6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覆盆子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1DF52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F5BA0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1.265 </w:t>
            </w:r>
          </w:p>
        </w:tc>
      </w:tr>
      <w:tr w14:paraId="351F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AADB1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FCC8A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藁本（辽藁本）</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E2A07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164EE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0.418 </w:t>
            </w:r>
          </w:p>
        </w:tc>
      </w:tr>
      <w:tr w14:paraId="4CBB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EE3F7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9176F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9F1D4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E6DAF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0.385 </w:t>
            </w:r>
          </w:p>
        </w:tc>
      </w:tr>
      <w:tr w14:paraId="1EDE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D618E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6938C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烫狗脊</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C4816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105A5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0.143 </w:t>
            </w:r>
          </w:p>
        </w:tc>
      </w:tr>
      <w:tr w14:paraId="1BA9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4C79D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F31C6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瓜蒌皮（栝楼）</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F5637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57108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0.275 </w:t>
            </w:r>
          </w:p>
        </w:tc>
      </w:tr>
      <w:tr w14:paraId="25E0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41C3A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B437A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瓜蒌子（栝楼）</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C07B3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每1g配方颗粒相当于饮片7.1g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B3CEC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091E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8001A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4A26D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海金沙</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A09C0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94355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1.694 </w:t>
            </w:r>
          </w:p>
        </w:tc>
      </w:tr>
      <w:tr w14:paraId="20CF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011B2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BFDBE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诃子（诃子）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15021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FFE9A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0.198 </w:t>
            </w:r>
          </w:p>
        </w:tc>
      </w:tr>
      <w:tr w14:paraId="3695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8DF6A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DEEA1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93491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76BB3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1.848 </w:t>
            </w:r>
          </w:p>
        </w:tc>
      </w:tr>
      <w:tr w14:paraId="61ED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D434A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02838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21FF4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1DDC4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1.133 </w:t>
            </w:r>
          </w:p>
        </w:tc>
      </w:tr>
      <w:tr w14:paraId="5F3C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6C93D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77871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厚朴花（厚朴）</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51B71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FD051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0.407 </w:t>
            </w:r>
          </w:p>
        </w:tc>
      </w:tr>
      <w:tr w14:paraId="511F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B93BD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9024D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胡黄连</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31D1A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73F3F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 </w:t>
            </w:r>
          </w:p>
        </w:tc>
      </w:tr>
      <w:tr w14:paraId="3B58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6EBF3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AB6FE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酒黄连（黄连）</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C19C0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CEBA3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1.510 </w:t>
            </w:r>
          </w:p>
        </w:tc>
      </w:tr>
      <w:tr w14:paraId="469E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8C4BE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DA116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炙黄芪（蒙古黄芪）</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17E3A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58DA7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0.352 </w:t>
            </w:r>
          </w:p>
        </w:tc>
      </w:tr>
      <w:tr w14:paraId="2C05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FA02D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5B5A5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黄精（多花黄精）</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D52D1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E70E8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0.561 </w:t>
            </w:r>
          </w:p>
        </w:tc>
      </w:tr>
      <w:tr w14:paraId="6AE3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45606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28998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酒黄精（多花黄精）</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0829A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1D219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0.671 </w:t>
            </w:r>
          </w:p>
        </w:tc>
      </w:tr>
      <w:tr w14:paraId="29C0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9822F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92F48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鸡冠花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45F93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CB590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0.209 </w:t>
            </w:r>
          </w:p>
        </w:tc>
      </w:tr>
      <w:tr w14:paraId="67EA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BC262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8703A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积雪草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4B862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4088E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3C5C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17C42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C43B0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炒芥子（白芥）</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867AC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4B9B4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0.198 </w:t>
            </w:r>
          </w:p>
        </w:tc>
      </w:tr>
      <w:tr w14:paraId="128D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781BC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B5EA5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金荞麦</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CC4D9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3200D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0.187 </w:t>
            </w:r>
          </w:p>
        </w:tc>
      </w:tr>
      <w:tr w14:paraId="0A25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47FD5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7A8A8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金樱子肉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929BA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6D9B8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0.319 </w:t>
            </w:r>
          </w:p>
        </w:tc>
      </w:tr>
      <w:tr w14:paraId="783C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07BE2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F6189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橘核</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5A929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4DD54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7742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2D127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7FA1C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盐橘核</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A9459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460D2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0.198 </w:t>
            </w:r>
          </w:p>
        </w:tc>
      </w:tr>
      <w:tr w14:paraId="7527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86861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FF1BD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橘红</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043D3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0EE06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0.396 </w:t>
            </w:r>
          </w:p>
        </w:tc>
      </w:tr>
      <w:tr w14:paraId="1752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445A4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FE10C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化橘红（柚）</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B5BF0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502E3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0.308 </w:t>
            </w:r>
          </w:p>
        </w:tc>
      </w:tr>
      <w:tr w14:paraId="7C7A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02C45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1B608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降香</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461B2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D7081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1.188 </w:t>
            </w:r>
          </w:p>
        </w:tc>
      </w:tr>
      <w:tr w14:paraId="1786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6BA41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B1655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姜黄</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7ECB8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95C13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0.242 </w:t>
            </w:r>
          </w:p>
        </w:tc>
      </w:tr>
      <w:tr w14:paraId="1CC2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933E8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54AFB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决明子（钝叶决明）</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329DE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221CC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0.165 </w:t>
            </w:r>
          </w:p>
        </w:tc>
      </w:tr>
      <w:tr w14:paraId="4C68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98DA0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AB7B4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炒决明子（钝叶决明）</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41997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92D36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5369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FB3BB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A5440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盐荔枝核</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83945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7E17D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0.242 </w:t>
            </w:r>
          </w:p>
        </w:tc>
      </w:tr>
      <w:tr w14:paraId="22B6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0643C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0B5C6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漏芦</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ECCB7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D58BB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38FA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59B5F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16F32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9A6DD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59BC9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0.231 </w:t>
            </w:r>
          </w:p>
        </w:tc>
      </w:tr>
      <w:tr w14:paraId="3EF7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5063E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62A79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玫瑰花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59662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71DAD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0.451 </w:t>
            </w:r>
          </w:p>
        </w:tc>
      </w:tr>
      <w:tr w14:paraId="38CC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7A451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C9F77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马鞭草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C09F4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10AA0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0.203 </w:t>
            </w:r>
          </w:p>
        </w:tc>
      </w:tr>
      <w:tr w14:paraId="7346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151EB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1336F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密蒙花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63D94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C5F5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0.342 </w:t>
            </w:r>
          </w:p>
        </w:tc>
      </w:tr>
      <w:tr w14:paraId="2ABD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0277E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32A9E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麻黄根（草麻黄）</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45F57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3A5E0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0.341 </w:t>
            </w:r>
          </w:p>
        </w:tc>
      </w:tr>
      <w:tr w14:paraId="361C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196C9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F2CA4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牡丹皮（连丹皮）</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149FE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B6D86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0.517 </w:t>
            </w:r>
          </w:p>
        </w:tc>
      </w:tr>
      <w:tr w14:paraId="7F67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A1F7D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BEEA2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木棉花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B2461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87AC6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33CB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ED13E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82506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马齿苋</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7D985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8C476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0.198 </w:t>
            </w:r>
          </w:p>
        </w:tc>
      </w:tr>
      <w:tr w14:paraId="5560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62B42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27C2B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猫爪草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64E3A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F7E52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r>
      <w:tr w14:paraId="118F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95E0A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5E6E6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蔓荆子（单叶蔓荆）</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6E5A2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B11C9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0.561 </w:t>
            </w:r>
          </w:p>
        </w:tc>
      </w:tr>
      <w:tr w14:paraId="0F7B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4A0F7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C7BA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炒蔓荆子（单叶蔓荆）</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12AB0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052B4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0.583 </w:t>
            </w:r>
          </w:p>
        </w:tc>
      </w:tr>
      <w:tr w14:paraId="22CB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69D73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D1B98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木通（三叶木通）</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8A90A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EB88D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0.121 </w:t>
            </w:r>
          </w:p>
        </w:tc>
      </w:tr>
      <w:tr w14:paraId="5266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578FE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D73D2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酒牛膝</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E7D82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BD6A3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0.352 </w:t>
            </w:r>
          </w:p>
        </w:tc>
      </w:tr>
      <w:tr w14:paraId="0AEC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46167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DDA3D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A028C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40AA4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0.099 </w:t>
            </w:r>
          </w:p>
        </w:tc>
      </w:tr>
      <w:tr w14:paraId="0918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76BE4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696F0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藕节炭</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2D6AF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3AEEA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0.275 </w:t>
            </w:r>
          </w:p>
        </w:tc>
      </w:tr>
      <w:tr w14:paraId="23ED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F4758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99811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蒲黄（水烛香蒲）</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16303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9D374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0.363 </w:t>
            </w:r>
          </w:p>
        </w:tc>
      </w:tr>
      <w:tr w14:paraId="3F2F8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9E01D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CE7EF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佩兰</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52892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EE14F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0.165 </w:t>
            </w:r>
          </w:p>
        </w:tc>
      </w:tr>
      <w:tr w14:paraId="23C0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06C0C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89254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牵牛子（裂叶牵牛）</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E3DAF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98758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0.099 </w:t>
            </w:r>
          </w:p>
        </w:tc>
      </w:tr>
      <w:tr w14:paraId="2A95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46437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B80BB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炒牵牛子（裂叶牵牛）</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7C612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9A3D1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0.110 </w:t>
            </w:r>
          </w:p>
        </w:tc>
      </w:tr>
      <w:tr w14:paraId="2D26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269CC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E2A4E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羌活（羌活）</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2830E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E24D0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0.814 </w:t>
            </w:r>
          </w:p>
        </w:tc>
      </w:tr>
      <w:tr w14:paraId="03B2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94A13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CA882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青风藤（青藤）</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02FD3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A8B0A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163C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2208A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1EEE8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青果</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DD4A0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397A3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0.330 </w:t>
            </w:r>
          </w:p>
        </w:tc>
      </w:tr>
      <w:tr w14:paraId="155C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8DD8E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1C74A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青蒿</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1A9A0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8367C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0.132 </w:t>
            </w:r>
          </w:p>
        </w:tc>
      </w:tr>
      <w:tr w14:paraId="1D89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957F4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57D2A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青葙子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4DF60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46F2A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0.220 </w:t>
            </w:r>
          </w:p>
        </w:tc>
      </w:tr>
      <w:tr w14:paraId="564C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A4521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3BD18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千年健</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87485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EFBD2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0.187 </w:t>
            </w:r>
          </w:p>
        </w:tc>
      </w:tr>
      <w:tr w14:paraId="1D72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DEF29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06142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茜草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5B5C5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02FE3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0.495 </w:t>
            </w:r>
          </w:p>
        </w:tc>
      </w:tr>
      <w:tr w14:paraId="2BA1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03FC4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34840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人参叶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F1AE5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2F690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0.407 </w:t>
            </w:r>
          </w:p>
        </w:tc>
      </w:tr>
      <w:tr w14:paraId="77E2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E4FD4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7F1BE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沙苑子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ACB33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DBF0F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0.341 </w:t>
            </w:r>
          </w:p>
        </w:tc>
      </w:tr>
      <w:tr w14:paraId="3A19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4BA73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D8692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盐沙苑子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195A7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25514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0.363 </w:t>
            </w:r>
          </w:p>
        </w:tc>
      </w:tr>
      <w:tr w14:paraId="5871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D07DB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EB1E9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北沙参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8E820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230F3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0.352 </w:t>
            </w:r>
          </w:p>
        </w:tc>
      </w:tr>
      <w:tr w14:paraId="7289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D93B8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977D4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南沙参（轮叶沙参）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A58BE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63D18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0.649 </w:t>
            </w:r>
          </w:p>
        </w:tc>
      </w:tr>
      <w:tr w14:paraId="4B0E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07DFF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00C32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67E97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5DADF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0.440 </w:t>
            </w:r>
          </w:p>
        </w:tc>
      </w:tr>
      <w:tr w14:paraId="30D8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B0070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7BE1F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砂仁（阳春砂）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28FBE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48BE2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2.017 </w:t>
            </w:r>
          </w:p>
        </w:tc>
      </w:tr>
      <w:tr w14:paraId="6B98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5C3EA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EC1CF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柿蒂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D42EC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2CE3C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0.099 </w:t>
            </w:r>
          </w:p>
        </w:tc>
      </w:tr>
      <w:tr w14:paraId="417F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E9512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45D40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醋三棱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3F01A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每1g配方颗粒相当于饮片9g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B0E90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0.286 </w:t>
            </w:r>
          </w:p>
        </w:tc>
      </w:tr>
      <w:tr w14:paraId="7370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1941F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29391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石韦（有柄石韦）</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AC3E9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6933F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0.275 </w:t>
            </w:r>
          </w:p>
        </w:tc>
      </w:tr>
      <w:tr w14:paraId="102F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1B05A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EA0F0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石榴皮</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A4BCE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26648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199E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218E2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C862E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伸筋草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655A8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75056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0.143 </w:t>
            </w:r>
          </w:p>
        </w:tc>
      </w:tr>
      <w:tr w14:paraId="1628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A0B1F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5E6EF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山豆根</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418F9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6F776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0.660 </w:t>
            </w:r>
          </w:p>
        </w:tc>
      </w:tr>
      <w:tr w14:paraId="1CB8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59E96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196F1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太子参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99AB1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FAF43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0.759 </w:t>
            </w:r>
          </w:p>
        </w:tc>
      </w:tr>
      <w:tr w14:paraId="3B19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2BFD3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19938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天葵子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36655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C29F1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0.671 </w:t>
            </w:r>
          </w:p>
        </w:tc>
      </w:tr>
      <w:tr w14:paraId="4E96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D60E1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B7180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葶苈子（播娘蒿）</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8FBAB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E5B9F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0.231 </w:t>
            </w:r>
          </w:p>
        </w:tc>
      </w:tr>
      <w:tr w14:paraId="621D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B3F7E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25D8E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威灵仙（东北铁线莲）</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26E20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9CADF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0.693 </w:t>
            </w:r>
          </w:p>
        </w:tc>
      </w:tr>
      <w:tr w14:paraId="06B6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C7F51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1B2EF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五倍子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02F6A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249F0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0.297 </w:t>
            </w:r>
          </w:p>
        </w:tc>
      </w:tr>
      <w:tr w14:paraId="2A71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CBCC7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2845C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醋五味子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FE944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BF730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0.990 </w:t>
            </w:r>
          </w:p>
        </w:tc>
      </w:tr>
      <w:tr w14:paraId="2274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B3B3A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6AB6F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西洋参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ED55B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67465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4.796 </w:t>
            </w:r>
          </w:p>
        </w:tc>
      </w:tr>
      <w:tr w14:paraId="1607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942F0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33D2D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仙茅</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DBB54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10C7B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0.957 </w:t>
            </w:r>
          </w:p>
        </w:tc>
      </w:tr>
      <w:tr w14:paraId="3551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94F91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744BE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仙鹤草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EDB7D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B48D7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0.143 </w:t>
            </w:r>
          </w:p>
        </w:tc>
      </w:tr>
      <w:tr w14:paraId="23CF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1226C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A9C96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小蓟</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463D8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8EE00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0.143 </w:t>
            </w:r>
          </w:p>
        </w:tc>
      </w:tr>
      <w:tr w14:paraId="31B8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5DE56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4F67A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小茴香</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CB111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2E570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0.220 </w:t>
            </w:r>
          </w:p>
        </w:tc>
      </w:tr>
      <w:tr w14:paraId="507C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27966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4BE08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盐小茴香</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260F1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44643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0.242 </w:t>
            </w:r>
          </w:p>
        </w:tc>
      </w:tr>
      <w:tr w14:paraId="2345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45DDF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D2796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小通草（中国旌节花）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A0DAA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6908E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1.089 </w:t>
            </w:r>
          </w:p>
        </w:tc>
      </w:tr>
      <w:tr w14:paraId="7B4D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DB8CC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9E12D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辛夷（望春花）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3B775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0DAEF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0.528 </w:t>
            </w:r>
          </w:p>
        </w:tc>
      </w:tr>
      <w:tr w14:paraId="698F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56CC2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E348B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豨莶草（豨莶）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211A4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8B50F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0.198 </w:t>
            </w:r>
          </w:p>
        </w:tc>
      </w:tr>
      <w:tr w14:paraId="3F9F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AE8B9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1DB0B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益智仁</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6007D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83D21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0.891 </w:t>
            </w:r>
          </w:p>
        </w:tc>
      </w:tr>
      <w:tr w14:paraId="519D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5DD30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E118F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盐益智仁</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122D8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923C9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0.913 </w:t>
            </w:r>
          </w:p>
        </w:tc>
      </w:tr>
      <w:tr w14:paraId="7605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EFB87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6BF87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银柴胡</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86632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F96BD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0.539 </w:t>
            </w:r>
          </w:p>
        </w:tc>
      </w:tr>
      <w:tr w14:paraId="02E1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D1AA4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050C9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月季花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FDF2D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250FA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0.374 </w:t>
            </w:r>
          </w:p>
        </w:tc>
      </w:tr>
      <w:tr w14:paraId="6DA7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10FF1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61186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紫苏叶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99091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2E753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0.242 </w:t>
            </w:r>
          </w:p>
        </w:tc>
      </w:tr>
      <w:tr w14:paraId="60C5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19D16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6BD4A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猪苓</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9A563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A4909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0.935 </w:t>
            </w:r>
          </w:p>
        </w:tc>
      </w:tr>
      <w:tr w14:paraId="66EF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404D7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B7C9C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竹茹（青秆竹）</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E6E9A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1CE9E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0.132 </w:t>
            </w:r>
          </w:p>
        </w:tc>
      </w:tr>
      <w:tr w14:paraId="2C54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A5556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65E69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姜竹茹（青秆竹）</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7985D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BD7D0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0.165 </w:t>
            </w:r>
          </w:p>
        </w:tc>
      </w:tr>
      <w:tr w14:paraId="7EFB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64ABF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13323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炒赤芍（芍药）</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88986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E07F5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0.422 </w:t>
            </w:r>
          </w:p>
        </w:tc>
      </w:tr>
      <w:tr w14:paraId="498C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95BCA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BFED3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米炒党参（党参）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0C091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6B261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0.726 </w:t>
            </w:r>
          </w:p>
        </w:tc>
      </w:tr>
      <w:tr w14:paraId="528B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917DE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9B0EB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番泻叶（狭叶番泻）</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00E2D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E3509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0.330 </w:t>
            </w:r>
          </w:p>
        </w:tc>
      </w:tr>
      <w:tr w14:paraId="4C04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BD143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4A1C3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桂枝</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7C724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每1g配方颗粒相当于饮片7.5g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F2FB7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0.216 </w:t>
            </w:r>
          </w:p>
        </w:tc>
      </w:tr>
      <w:tr w14:paraId="0FBA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09F41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FEE93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鸡内金</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51829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010DD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0.227 </w:t>
            </w:r>
          </w:p>
        </w:tc>
      </w:tr>
      <w:tr w14:paraId="2410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30E36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C4A6C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炒鸡内金</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61C1D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6DCD6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0.227 </w:t>
            </w:r>
          </w:p>
        </w:tc>
      </w:tr>
      <w:tr w14:paraId="4DA0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4B87C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C78E5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焦麦芽</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27398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12CAD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0.275 </w:t>
            </w:r>
          </w:p>
        </w:tc>
      </w:tr>
      <w:tr w14:paraId="22B9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7AE4C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CC612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薏苡仁</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8B068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EF4D3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0.248 </w:t>
            </w:r>
          </w:p>
        </w:tc>
      </w:tr>
      <w:tr w14:paraId="04C2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FA3DC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13022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大腹皮（大腹皮）</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A3A04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806D6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0.370 </w:t>
            </w:r>
          </w:p>
        </w:tc>
      </w:tr>
      <w:tr w14:paraId="4CEE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109D0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B0DE1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高良姜</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98E49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A60DB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5079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22C36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8F89F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9CEC2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每1g配方颗粒相当于饮片7.5g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59156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0.293 </w:t>
            </w:r>
          </w:p>
        </w:tc>
      </w:tr>
      <w:tr w14:paraId="273E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749CA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3D748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芦根</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269C3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每1g配方颗粒相当于饮片5.9g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6B374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0.155 </w:t>
            </w:r>
          </w:p>
        </w:tc>
      </w:tr>
      <w:tr w14:paraId="283E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550E0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2951A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三七</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1B866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1D48B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3.337 </w:t>
            </w:r>
          </w:p>
        </w:tc>
      </w:tr>
      <w:tr w14:paraId="1189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E0DEF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78135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0269D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每1g配方颗粒相当于饮片9g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2B999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0.216 </w:t>
            </w:r>
          </w:p>
        </w:tc>
      </w:tr>
      <w:tr w14:paraId="7342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49F27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DD366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五味子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D3621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B352D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0.689 </w:t>
            </w:r>
          </w:p>
        </w:tc>
      </w:tr>
      <w:tr w14:paraId="0F08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C6223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60E3B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薤白（小根蒜）</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B20D5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7A0D0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0.290 </w:t>
            </w:r>
          </w:p>
        </w:tc>
      </w:tr>
      <w:tr w14:paraId="0A72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B4DA6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FA09F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徐长卿</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33B5B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FC8FA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0.414 </w:t>
            </w:r>
          </w:p>
        </w:tc>
      </w:tr>
      <w:tr w14:paraId="470F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C44F4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98F8B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扁豆花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882C2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62629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0.625 </w:t>
            </w:r>
          </w:p>
        </w:tc>
      </w:tr>
      <w:tr w14:paraId="7273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A0FD7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A973B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栀子炭</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A2EF8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484ED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0.248 </w:t>
            </w:r>
          </w:p>
        </w:tc>
      </w:tr>
      <w:tr w14:paraId="7E6A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162F7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00E06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龙脷叶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130D4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DEE3F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0.563 </w:t>
            </w:r>
          </w:p>
        </w:tc>
      </w:tr>
      <w:tr w14:paraId="3023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EA7A9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2ACA0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细辛（北细辛）</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EE0FC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2FA60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0.836 </w:t>
            </w:r>
          </w:p>
        </w:tc>
      </w:tr>
      <w:tr w14:paraId="66BB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82503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A59E4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代代花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DBE3B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36873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0.598 </w:t>
            </w:r>
          </w:p>
        </w:tc>
      </w:tr>
      <w:tr w14:paraId="5179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FBE24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9CF93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90FCA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C3251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0.099 </w:t>
            </w:r>
          </w:p>
        </w:tc>
      </w:tr>
      <w:tr w14:paraId="2DE4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F0408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E99D1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五指毛桃</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8FA22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每1g配方颗粒相当于饮片7.5g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551A6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0.167 </w:t>
            </w:r>
          </w:p>
        </w:tc>
      </w:tr>
      <w:tr w14:paraId="2477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C43F7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37EE7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六月雪（白马骨）</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AB996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CF95A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0.048 </w:t>
            </w:r>
          </w:p>
        </w:tc>
      </w:tr>
      <w:tr w14:paraId="3D74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249B6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71794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茅根炭</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2E629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C4252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0.154 </w:t>
            </w:r>
          </w:p>
        </w:tc>
      </w:tr>
      <w:tr w14:paraId="6C35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3F768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43270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酒川牛膝</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999CF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75B9B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0.491 </w:t>
            </w:r>
          </w:p>
        </w:tc>
      </w:tr>
      <w:tr w14:paraId="1EEE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BFA2B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2B6E5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芥子（白芥）</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51FDA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692D3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0.176 </w:t>
            </w:r>
          </w:p>
        </w:tc>
      </w:tr>
      <w:tr w14:paraId="2140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CA41A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90533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香加皮</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F30BE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9CECD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0.269 </w:t>
            </w:r>
          </w:p>
        </w:tc>
      </w:tr>
      <w:tr w14:paraId="3775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42920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E8D27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乳香（埃塞俄比亚乳香）</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DE403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902EC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0.355 </w:t>
            </w:r>
          </w:p>
        </w:tc>
      </w:tr>
      <w:tr w14:paraId="78CB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57F25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D8522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拳参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B3BF4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75C48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0.594 </w:t>
            </w:r>
          </w:p>
        </w:tc>
      </w:tr>
      <w:tr w14:paraId="09C9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B4AA4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AEB88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白及</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ADA91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D456D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1.076 </w:t>
            </w:r>
          </w:p>
        </w:tc>
      </w:tr>
      <w:tr w14:paraId="1934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1A8ED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8F105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橘络</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333B3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E2E3F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0.458 </w:t>
            </w:r>
          </w:p>
        </w:tc>
      </w:tr>
      <w:tr w14:paraId="5858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0F502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FB5D7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使君子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87803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4EAAF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0.246 </w:t>
            </w:r>
          </w:p>
        </w:tc>
      </w:tr>
      <w:tr w14:paraId="62F3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AB70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D4256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玉竹</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4A04E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253B6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0.532 </w:t>
            </w:r>
          </w:p>
        </w:tc>
      </w:tr>
      <w:tr w14:paraId="7EF4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1BEC7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B9446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凤尾草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020FD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C9452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0.156 </w:t>
            </w:r>
          </w:p>
        </w:tc>
      </w:tr>
      <w:tr w14:paraId="7476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93754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09F12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绵马贯众</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F1CF1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48FDA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0.099 </w:t>
            </w:r>
          </w:p>
        </w:tc>
      </w:tr>
      <w:tr w14:paraId="4E70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54111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79E72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娑罗子（天师栗）</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0EC12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BD65F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0.451 </w:t>
            </w:r>
          </w:p>
        </w:tc>
      </w:tr>
      <w:tr w14:paraId="3CAF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18368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2C718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炒槐花（槐花）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64DEC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361A5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0.926 </w:t>
            </w:r>
          </w:p>
        </w:tc>
      </w:tr>
      <w:tr w14:paraId="4452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8F9C4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44C22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29077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0989A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1.067 </w:t>
            </w:r>
          </w:p>
        </w:tc>
      </w:tr>
      <w:tr w14:paraId="5A1E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F6C29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9E93A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土鳖虫（地鳖）</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B62B8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940D4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0.887 </w:t>
            </w:r>
          </w:p>
        </w:tc>
      </w:tr>
      <w:tr w14:paraId="6498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1429A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98032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罗汉果</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0E66B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D9821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0.561 </w:t>
            </w:r>
          </w:p>
        </w:tc>
      </w:tr>
      <w:tr w14:paraId="0CF5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D85D5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306F6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炒白扁豆</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330F1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B1D90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0.231 </w:t>
            </w:r>
          </w:p>
        </w:tc>
      </w:tr>
      <w:tr w14:paraId="4E98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AFDF4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82BE1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土贝母</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79979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62D2D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0.418 </w:t>
            </w:r>
          </w:p>
        </w:tc>
      </w:tr>
      <w:tr w14:paraId="1A28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1E7C9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14BBA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急性子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E214A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2338C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0.546 </w:t>
            </w:r>
          </w:p>
        </w:tc>
      </w:tr>
      <w:tr w14:paraId="3A6D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4447A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6440B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焦谷芽</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9F16F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每1g配方颗粒相当于饮片5.9g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26B3A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0.177 </w:t>
            </w:r>
          </w:p>
        </w:tc>
      </w:tr>
      <w:tr w14:paraId="24D9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49C3C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030B0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全蝎</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76F03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F188D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14:paraId="0A97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A0799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5F4C7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麸煨肉豆蔻</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A3DBC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D7867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0.609 </w:t>
            </w:r>
          </w:p>
        </w:tc>
      </w:tr>
      <w:tr w14:paraId="5E24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F0571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8C6E6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木贼</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5BBF0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FC668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0.121 </w:t>
            </w:r>
          </w:p>
        </w:tc>
      </w:tr>
      <w:tr w14:paraId="45D3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C2B1E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78025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沉香</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6B2C3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057C7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1.613 </w:t>
            </w:r>
          </w:p>
        </w:tc>
      </w:tr>
      <w:tr w14:paraId="1FC4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C3138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A26AC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木瓜</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FF24E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F45FB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0.264 </w:t>
            </w:r>
          </w:p>
        </w:tc>
      </w:tr>
      <w:tr w14:paraId="143A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64008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2285E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醋鳖甲</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EBA07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614CE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 </w:t>
            </w:r>
          </w:p>
        </w:tc>
      </w:tr>
      <w:tr w14:paraId="540D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1EA5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351BD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花椒（花椒）</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134F8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C6B59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0.741 </w:t>
            </w:r>
          </w:p>
        </w:tc>
      </w:tr>
      <w:tr w14:paraId="5F86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E5357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B9054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龟甲胶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559FF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每1g配方颗粒相当于饮片0.9g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DE869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5.718 </w:t>
            </w:r>
          </w:p>
        </w:tc>
      </w:tr>
      <w:tr w14:paraId="3D1B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FF588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8298B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草果仁</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231E0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5646A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0.572 </w:t>
            </w:r>
          </w:p>
        </w:tc>
      </w:tr>
      <w:tr w14:paraId="23D1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DA713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56178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D0FB3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每1g配方颗粒相当于饮片0.9g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3F12A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3.592 </w:t>
            </w:r>
          </w:p>
        </w:tc>
      </w:tr>
      <w:tr w14:paraId="4AB5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99E2C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17B85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炒稻芽</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20537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B097B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0.144 </w:t>
            </w:r>
          </w:p>
        </w:tc>
      </w:tr>
      <w:tr w14:paraId="7A1D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A61EB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E124D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焦稻芽</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1EF39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每1g配方颗粒相当于饮片8.3g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33A93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0.131 </w:t>
            </w:r>
          </w:p>
        </w:tc>
      </w:tr>
      <w:tr w14:paraId="2F04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C0267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6A2FD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僵蚕</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F6BF0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9E64C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1.210 </w:t>
            </w:r>
          </w:p>
        </w:tc>
      </w:tr>
      <w:tr w14:paraId="457F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47CC8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2A544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番石榴叶</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4EE4E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B5881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0.077 </w:t>
            </w:r>
          </w:p>
        </w:tc>
      </w:tr>
      <w:tr w14:paraId="0367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651A8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AFF8E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清半夏</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56AC0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DD3BC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0.914 </w:t>
            </w:r>
          </w:p>
        </w:tc>
      </w:tr>
      <w:tr w14:paraId="0D9D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46DB2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8D1B2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法半夏</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5888A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41EFE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0.792 </w:t>
            </w:r>
          </w:p>
        </w:tc>
      </w:tr>
      <w:tr w14:paraId="5095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9BEE2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E825C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醋五灵脂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E9452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579D3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0.431 </w:t>
            </w:r>
          </w:p>
        </w:tc>
      </w:tr>
      <w:tr w14:paraId="3562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24645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B3F6F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胖大海</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96A9C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B7968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1.749 </w:t>
            </w:r>
          </w:p>
        </w:tc>
      </w:tr>
      <w:tr w14:paraId="4B00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6286B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95CB7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姜半夏</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B7334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49F4D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1.031 </w:t>
            </w:r>
          </w:p>
        </w:tc>
      </w:tr>
      <w:tr w14:paraId="60C9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00486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51AD6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炒冬瓜子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D3C5B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82E41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0.447 </w:t>
            </w:r>
          </w:p>
        </w:tc>
      </w:tr>
      <w:tr w14:paraId="3248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638C4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AE0A5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附片（黑顺片）</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20D96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39473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0.495 </w:t>
            </w:r>
          </w:p>
        </w:tc>
      </w:tr>
      <w:tr w14:paraId="0BAB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D8A25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83927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茺蔚子</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502DC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6B4B4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0.308 </w:t>
            </w:r>
          </w:p>
        </w:tc>
      </w:tr>
      <w:tr w14:paraId="5F59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A405E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E658B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白茅根</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48C24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E57AD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0.202 </w:t>
            </w:r>
          </w:p>
        </w:tc>
      </w:tr>
      <w:tr w14:paraId="439E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2401D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4C91C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莲子心</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B887E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293C1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0.341 </w:t>
            </w:r>
          </w:p>
        </w:tc>
      </w:tr>
      <w:tr w14:paraId="56285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279FA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6CDA0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炒僵蚕</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D7B74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F24A5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1.284 </w:t>
            </w:r>
          </w:p>
        </w:tc>
      </w:tr>
      <w:tr w14:paraId="6B9F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5D2A4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7CE31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海螵蛸（金乌贼）</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D8BE5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FD689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0.748 </w:t>
            </w:r>
          </w:p>
        </w:tc>
      </w:tr>
      <w:tr w14:paraId="3C3E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0FF62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63738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白果仁</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ED0F9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每1g配方颗粒相当于饮片3.1g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A2079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0.220 </w:t>
            </w:r>
          </w:p>
        </w:tc>
      </w:tr>
      <w:tr w14:paraId="4503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6B8AE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A9993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小蓟炭</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40E2E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55DC1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0.255 </w:t>
            </w:r>
          </w:p>
        </w:tc>
      </w:tr>
      <w:tr w14:paraId="6B4E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D71CD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21987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土牛膝</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BBBBF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073E4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0.425 </w:t>
            </w:r>
          </w:p>
        </w:tc>
      </w:tr>
      <w:tr w14:paraId="0049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34C7C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5CD34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烫水蛭（蚂蟥）</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87B31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7E625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8.316 </w:t>
            </w:r>
          </w:p>
        </w:tc>
      </w:tr>
      <w:tr w14:paraId="01B5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05128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DE4E7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甜叶菊</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F891D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B19E8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0.561 </w:t>
            </w:r>
          </w:p>
        </w:tc>
      </w:tr>
      <w:tr w14:paraId="3390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259CC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B1CDE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五加皮</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299B6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E7A7C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0.327 </w:t>
            </w:r>
          </w:p>
        </w:tc>
      </w:tr>
      <w:tr w14:paraId="54C5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B4EED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E95CB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五灵脂</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7B520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9F0A2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0.398 </w:t>
            </w:r>
          </w:p>
        </w:tc>
      </w:tr>
      <w:tr w14:paraId="4E86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694B1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688F9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制川乌</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FE16E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1D53C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0.825 </w:t>
            </w:r>
          </w:p>
        </w:tc>
      </w:tr>
      <w:tr w14:paraId="3391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CF34F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EF3C3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生石膏</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CECBB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76BD9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0.096 </w:t>
            </w:r>
          </w:p>
        </w:tc>
      </w:tr>
      <w:tr w14:paraId="3477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BA420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EA5AA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槐花炭（槐花）</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176E5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86349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0.427 </w:t>
            </w:r>
          </w:p>
        </w:tc>
      </w:tr>
      <w:tr w14:paraId="7ADB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F8CFF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800AC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乌梢蛇</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A3635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DD4D4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3.176 </w:t>
            </w:r>
          </w:p>
        </w:tc>
      </w:tr>
      <w:tr w14:paraId="5106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6C67D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6E0CE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蚕沙</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1F2565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1284A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0.084 </w:t>
            </w:r>
          </w:p>
        </w:tc>
      </w:tr>
      <w:tr w14:paraId="76D1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3EBF7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64387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酒乌梢蛇</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7B503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B45E6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3.490 </w:t>
            </w:r>
          </w:p>
        </w:tc>
      </w:tr>
      <w:tr w14:paraId="3FBE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AF1A7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6C241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救必应</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F6B02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A9C08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0.363 </w:t>
            </w:r>
          </w:p>
        </w:tc>
      </w:tr>
      <w:tr w14:paraId="049B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1DD51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60BAA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蝉蜕</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5E5D2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05267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5.335 </w:t>
            </w:r>
          </w:p>
        </w:tc>
      </w:tr>
      <w:tr w14:paraId="2F29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B4894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47E67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南刘寄奴</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6DF00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每1g配方颗粒相当于饮片5.8g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C65DF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0.112 </w:t>
            </w:r>
          </w:p>
        </w:tc>
      </w:tr>
      <w:tr w14:paraId="6B5F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E22A0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F53CD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千里光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975EF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BAD45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0.103 </w:t>
            </w:r>
          </w:p>
        </w:tc>
      </w:tr>
      <w:tr w14:paraId="6832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0D088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92585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麸炒山药</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A8F93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每1g配方颗粒相当于饮片4g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49019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0.451 </w:t>
            </w:r>
          </w:p>
        </w:tc>
      </w:tr>
      <w:tr w14:paraId="5260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CB7BB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0500C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狗脊</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3EC85D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E2AB3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0.299 </w:t>
            </w:r>
          </w:p>
        </w:tc>
      </w:tr>
      <w:tr w14:paraId="6991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C009B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F322D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麦芽</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4CD32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DB4F4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0.207 </w:t>
            </w:r>
          </w:p>
        </w:tc>
      </w:tr>
      <w:tr w14:paraId="14ED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E91F4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89899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接骨木</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1941B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9516D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0.150 </w:t>
            </w:r>
          </w:p>
        </w:tc>
      </w:tr>
      <w:tr w14:paraId="221A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71630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856BE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炒柏子仁</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74AD8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D609B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0.990 </w:t>
            </w:r>
          </w:p>
        </w:tc>
      </w:tr>
      <w:tr w14:paraId="4674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93F8F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69197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火炭母（火炭母）</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FC835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FBB0E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0.114 </w:t>
            </w:r>
          </w:p>
        </w:tc>
      </w:tr>
      <w:tr w14:paraId="3283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7D982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294E2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醋郁金（广西莪术）</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0D1B0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7920E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0.407 </w:t>
            </w:r>
          </w:p>
        </w:tc>
      </w:tr>
      <w:tr w14:paraId="2E9E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1516F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462B3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蒲黄炭（水烛香蒲）</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705B9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每1g配方颗粒相当于饮片7.3g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63EED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0.396 </w:t>
            </w:r>
          </w:p>
        </w:tc>
      </w:tr>
      <w:tr w14:paraId="208F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1A783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C4C49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紫草（新疆紫草）</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49A6B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77B12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2.816 </w:t>
            </w:r>
          </w:p>
        </w:tc>
      </w:tr>
      <w:tr w14:paraId="5B62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0F81C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02660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络石藤</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D9CAF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每1g配方颗粒相当于饮片5.5g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AF521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0.121 </w:t>
            </w:r>
          </w:p>
        </w:tc>
      </w:tr>
      <w:tr w14:paraId="7A77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2245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2BB5B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皂角刺</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58DDA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每1g配方颗粒相当于饮片20g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79EE4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0.616 </w:t>
            </w:r>
          </w:p>
        </w:tc>
      </w:tr>
      <w:tr w14:paraId="0541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F7AC3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0BE6C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路路通</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F5C4C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每1g配方颗粒相当于饮片16.7g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C3EA2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0.451 </w:t>
            </w:r>
          </w:p>
        </w:tc>
      </w:tr>
      <w:tr w14:paraId="7E6C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8496E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B6DFE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红景天</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2F202D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每1g配方颗粒相当于饮片3g</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20035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0.528 </w:t>
            </w:r>
          </w:p>
        </w:tc>
      </w:tr>
      <w:tr w14:paraId="1711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1" w:type="dxa"/>
            <w:tcBorders>
              <w:top w:val="single" w:color="000000" w:sz="4" w:space="0"/>
              <w:left w:val="single" w:color="000000" w:sz="4" w:space="0"/>
              <w:bottom w:val="nil"/>
              <w:right w:val="single" w:color="000000" w:sz="4" w:space="0"/>
            </w:tcBorders>
            <w:noWrap w:val="0"/>
            <w:vAlign w:val="center"/>
          </w:tcPr>
          <w:p w14:paraId="5B8484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200" w:type="dxa"/>
            <w:tcBorders>
              <w:top w:val="single" w:color="000000" w:sz="4" w:space="0"/>
              <w:left w:val="single" w:color="000000" w:sz="4" w:space="0"/>
              <w:bottom w:val="nil"/>
              <w:right w:val="single" w:color="000000" w:sz="4" w:space="0"/>
            </w:tcBorders>
            <w:noWrap w:val="0"/>
            <w:vAlign w:val="center"/>
          </w:tcPr>
          <w:p w14:paraId="0B33B1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荔枝核</w:t>
            </w:r>
          </w:p>
        </w:tc>
        <w:tc>
          <w:tcPr>
            <w:tcW w:w="4222" w:type="dxa"/>
            <w:tcBorders>
              <w:top w:val="single" w:color="000000" w:sz="4" w:space="0"/>
              <w:left w:val="single" w:color="000000" w:sz="4" w:space="0"/>
              <w:bottom w:val="nil"/>
              <w:right w:val="single" w:color="000000" w:sz="4" w:space="0"/>
            </w:tcBorders>
            <w:noWrap w:val="0"/>
            <w:vAlign w:val="center"/>
          </w:tcPr>
          <w:p w14:paraId="17451D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每1g配方颗粒相当于饮片6.5g</w:t>
            </w:r>
          </w:p>
        </w:tc>
        <w:tc>
          <w:tcPr>
            <w:tcW w:w="2087" w:type="dxa"/>
            <w:tcBorders>
              <w:top w:val="single" w:color="000000" w:sz="4" w:space="0"/>
              <w:left w:val="single" w:color="000000" w:sz="4" w:space="0"/>
              <w:bottom w:val="nil"/>
              <w:right w:val="single" w:color="000000" w:sz="4" w:space="0"/>
            </w:tcBorders>
            <w:noWrap w:val="0"/>
            <w:vAlign w:val="center"/>
          </w:tcPr>
          <w:p w14:paraId="41F572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0.165 </w:t>
            </w:r>
          </w:p>
        </w:tc>
      </w:tr>
      <w:tr w14:paraId="656D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83" w:type="dxa"/>
            <w:gridSpan w:val="3"/>
            <w:tcBorders>
              <w:top w:val="single" w:color="000000" w:sz="4" w:space="0"/>
              <w:left w:val="single" w:color="000000" w:sz="4" w:space="0"/>
              <w:bottom w:val="single" w:color="000000" w:sz="4" w:space="0"/>
              <w:right w:val="single" w:color="000000" w:sz="4" w:space="0"/>
            </w:tcBorders>
            <w:noWrap w:val="0"/>
            <w:vAlign w:val="center"/>
          </w:tcPr>
          <w:p w14:paraId="19ACB8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综合单价限价</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A5398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160.174 </w:t>
            </w:r>
          </w:p>
        </w:tc>
      </w:tr>
      <w:bookmarkEnd w:id="2"/>
      <w:bookmarkEnd w:id="3"/>
    </w:tbl>
    <w:p w14:paraId="2340BC42">
      <w:r>
        <w:rPr>
          <w:rFonts w:hint="eastAsia" w:ascii="宋体" w:hAnsi="宋体" w:eastAsia="宋体" w:cs="宋体"/>
          <w:b/>
          <w:bCs/>
          <w:highlight w:val="none"/>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269F6"/>
    <w:rsid w:val="2962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Plain Text"/>
    <w:basedOn w:val="1"/>
    <w:next w:val="5"/>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2025-06-03T00:19:00Z</dcterms:created>
  <dc:creator>BLUE</dc:creator>
  <cp:lastModifiedBy>BLUE</cp:lastModifiedBy>
  <dcterms:modified xsi:type="dcterms:W3CDTF">2025-06-03T00:20:06Z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C3FA20D0C5F54227BA21340729F4FDD7_11</vt:lpwstr>
  </property>
  <property fmtid="{D5CDD505-2E9C-101B-9397-08002B2CF9AE}" pid="4" name="KSOTemplateDocerSaveRecord">
    <vt:lpwstr>eyJoZGlkIjoiYTJjYjZjNWUwNmUwOTY3ZTE3YzZhZmNmOWMyOGYxNTgiLCJ1c2VySWQiOiI2MzQ3MTk0ODQifQ==</vt:lpwstr>
  </property>
</Properties>
</file>